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04A6" w:rsidRPr="001004A6" w:rsidRDefault="00383F27" w:rsidP="001004A6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rFonts w:hint="eastAsia"/>
          <w:b/>
          <w:sz w:val="28"/>
          <w:szCs w:val="28"/>
        </w:rPr>
        <w:t>前頭側頭</w:t>
      </w:r>
      <w:r w:rsidR="001004A6" w:rsidRPr="001004A6">
        <w:rPr>
          <w:rFonts w:hint="eastAsia"/>
          <w:b/>
          <w:sz w:val="28"/>
          <w:szCs w:val="28"/>
        </w:rPr>
        <w:t>型認知症について</w:t>
      </w:r>
    </w:p>
    <w:p w:rsidR="0069767C" w:rsidRDefault="0069767C" w:rsidP="0069767C">
      <w:pPr>
        <w:jc w:val="left"/>
        <w:rPr>
          <w:rFonts w:asciiTheme="minorEastAsia" w:hAnsiTheme="minorEastAsia"/>
          <w:sz w:val="24"/>
          <w:szCs w:val="24"/>
        </w:rPr>
      </w:pPr>
    </w:p>
    <w:p w:rsidR="006E154F" w:rsidRPr="004C02B6" w:rsidRDefault="00F83862" w:rsidP="0069767C">
      <w:pPr>
        <w:jc w:val="left"/>
        <w:rPr>
          <w:rFonts w:asciiTheme="minorEastAsia" w:hAnsiTheme="minorEastAsia"/>
          <w:sz w:val="24"/>
          <w:szCs w:val="24"/>
        </w:rPr>
      </w:pPr>
      <w:r w:rsidRPr="004C02B6">
        <w:rPr>
          <w:rFonts w:asciiTheme="minorEastAsia" w:hAnsiTheme="minorEastAsia" w:hint="eastAsia"/>
          <w:sz w:val="24"/>
          <w:szCs w:val="24"/>
        </w:rPr>
        <w:t>1</w:t>
      </w:r>
      <w:r w:rsidR="001A5502">
        <w:rPr>
          <w:rFonts w:asciiTheme="minorEastAsia" w:hAnsiTheme="minorEastAsia" w:hint="eastAsia"/>
          <w:sz w:val="24"/>
          <w:szCs w:val="24"/>
        </w:rPr>
        <w:t>．</w:t>
      </w:r>
      <w:r w:rsidR="006D08DC" w:rsidRPr="004C02B6">
        <w:rPr>
          <w:rFonts w:asciiTheme="minorEastAsia" w:hAnsiTheme="minorEastAsia" w:hint="eastAsia"/>
          <w:sz w:val="24"/>
          <w:szCs w:val="24"/>
        </w:rPr>
        <w:t>前頭側頭</w:t>
      </w:r>
      <w:r w:rsidRPr="004C02B6">
        <w:rPr>
          <w:rFonts w:asciiTheme="minorEastAsia" w:hAnsiTheme="minorEastAsia" w:hint="eastAsia"/>
          <w:sz w:val="24"/>
          <w:szCs w:val="24"/>
        </w:rPr>
        <w:t>型認知症</w:t>
      </w:r>
      <w:r w:rsidR="003E5F66" w:rsidRPr="004C02B6">
        <w:rPr>
          <w:rFonts w:asciiTheme="minorEastAsia" w:hAnsiTheme="minorEastAsia" w:hint="eastAsia"/>
          <w:sz w:val="24"/>
          <w:szCs w:val="24"/>
        </w:rPr>
        <w:t>とは</w:t>
      </w:r>
    </w:p>
    <w:p w:rsidR="003E5F66" w:rsidRPr="004C02B6" w:rsidRDefault="0069767C" w:rsidP="001A5502">
      <w:pPr>
        <w:pStyle w:val="Web"/>
        <w:spacing w:before="0" w:after="0"/>
        <w:ind w:leftChars="135" w:left="283"/>
        <w:rPr>
          <w:rFonts w:asciiTheme="minorEastAsia" w:eastAsiaTheme="minorEastAsia" w:hAnsiTheme="minorEastAsia"/>
          <w:color w:val="333333"/>
          <w:sz w:val="24"/>
          <w:szCs w:val="24"/>
        </w:rPr>
      </w:pPr>
      <w:r>
        <w:rPr>
          <w:rFonts w:asciiTheme="minorEastAsia" w:eastAsiaTheme="minorEastAsia" w:hAnsiTheme="minorEastAsia" w:hint="eastAsia"/>
          <w:color w:val="333333"/>
          <w:sz w:val="24"/>
          <w:szCs w:val="24"/>
        </w:rPr>
        <w:t>脳の神経細胞に異常な物質がたまり</w:t>
      </w:r>
      <w:r w:rsidR="001A5502">
        <w:rPr>
          <w:rFonts w:asciiTheme="minorEastAsia" w:eastAsiaTheme="minorEastAsia" w:hAnsiTheme="minorEastAsia" w:hint="eastAsia"/>
          <w:color w:val="333333"/>
          <w:sz w:val="24"/>
          <w:szCs w:val="24"/>
        </w:rPr>
        <w:t>，</w:t>
      </w:r>
      <w:r>
        <w:rPr>
          <w:rFonts w:asciiTheme="minorEastAsia" w:eastAsiaTheme="minorEastAsia" w:hAnsiTheme="minorEastAsia" w:hint="eastAsia"/>
          <w:color w:val="333333"/>
          <w:sz w:val="24"/>
          <w:szCs w:val="24"/>
        </w:rPr>
        <w:t>脳の前頭葉</w:t>
      </w:r>
      <w:r w:rsidR="001A5502">
        <w:rPr>
          <w:rFonts w:asciiTheme="minorEastAsia" w:eastAsiaTheme="minorEastAsia" w:hAnsiTheme="minorEastAsia" w:hint="eastAsia"/>
          <w:color w:val="333333"/>
          <w:sz w:val="24"/>
          <w:szCs w:val="24"/>
        </w:rPr>
        <w:t>，</w:t>
      </w:r>
      <w:r>
        <w:rPr>
          <w:rFonts w:asciiTheme="minorEastAsia" w:eastAsiaTheme="minorEastAsia" w:hAnsiTheme="minorEastAsia" w:hint="eastAsia"/>
          <w:color w:val="333333"/>
          <w:sz w:val="24"/>
          <w:szCs w:val="24"/>
        </w:rPr>
        <w:t>側頭葉が痩せるために</w:t>
      </w:r>
      <w:r w:rsidR="001A5502">
        <w:rPr>
          <w:rFonts w:asciiTheme="minorEastAsia" w:eastAsiaTheme="minorEastAsia" w:hAnsiTheme="minorEastAsia" w:hint="eastAsia"/>
          <w:color w:val="333333"/>
          <w:sz w:val="24"/>
          <w:szCs w:val="24"/>
        </w:rPr>
        <w:t>，</w:t>
      </w:r>
      <w:r w:rsidR="002E4805" w:rsidRPr="004C02B6">
        <w:rPr>
          <w:rFonts w:asciiTheme="minorEastAsia" w:eastAsiaTheme="minorEastAsia" w:hAnsiTheme="minorEastAsia" w:hint="eastAsia"/>
          <w:color w:val="333333"/>
          <w:sz w:val="24"/>
          <w:szCs w:val="24"/>
        </w:rPr>
        <w:t>性格の変化や</w:t>
      </w:r>
      <w:r w:rsidR="006D08DC" w:rsidRPr="004C02B6">
        <w:rPr>
          <w:rFonts w:asciiTheme="minorEastAsia" w:eastAsiaTheme="minorEastAsia" w:hAnsiTheme="minorEastAsia" w:hint="eastAsia"/>
          <w:color w:val="333333"/>
          <w:sz w:val="24"/>
          <w:szCs w:val="24"/>
        </w:rPr>
        <w:t>社会</w:t>
      </w:r>
      <w:r w:rsidR="002E4805" w:rsidRPr="004C02B6">
        <w:rPr>
          <w:rFonts w:asciiTheme="minorEastAsia" w:eastAsiaTheme="minorEastAsia" w:hAnsiTheme="minorEastAsia" w:hint="eastAsia"/>
          <w:color w:val="333333"/>
          <w:sz w:val="24"/>
          <w:szCs w:val="24"/>
        </w:rPr>
        <w:t>的</w:t>
      </w:r>
      <w:r w:rsidR="006D08DC" w:rsidRPr="004C02B6">
        <w:rPr>
          <w:rFonts w:asciiTheme="minorEastAsia" w:eastAsiaTheme="minorEastAsia" w:hAnsiTheme="minorEastAsia" w:hint="eastAsia"/>
          <w:color w:val="333333"/>
          <w:sz w:val="24"/>
          <w:szCs w:val="24"/>
        </w:rPr>
        <w:t>行動の障害をきたす認知症疾患です</w:t>
      </w:r>
      <w:r w:rsidR="001A5502">
        <w:rPr>
          <w:rFonts w:asciiTheme="minorEastAsia" w:eastAsiaTheme="minorEastAsia" w:hAnsiTheme="minorEastAsia" w:hint="eastAsia"/>
          <w:color w:val="333333"/>
          <w:sz w:val="24"/>
          <w:szCs w:val="24"/>
        </w:rPr>
        <w:t>．</w:t>
      </w:r>
      <w:r>
        <w:rPr>
          <w:rFonts w:asciiTheme="minorEastAsia" w:eastAsiaTheme="minorEastAsia" w:hAnsiTheme="minorEastAsia" w:hint="eastAsia"/>
          <w:color w:val="333333"/>
          <w:sz w:val="24"/>
          <w:szCs w:val="24"/>
        </w:rPr>
        <w:t>記憶の障害や日常生活動作の障害は比較的軽度です</w:t>
      </w:r>
      <w:r w:rsidR="001A5502">
        <w:rPr>
          <w:rFonts w:asciiTheme="minorEastAsia" w:eastAsiaTheme="minorEastAsia" w:hAnsiTheme="minorEastAsia" w:hint="eastAsia"/>
          <w:color w:val="333333"/>
          <w:sz w:val="24"/>
          <w:szCs w:val="24"/>
        </w:rPr>
        <w:t>．</w:t>
      </w:r>
    </w:p>
    <w:p w:rsidR="003E5F66" w:rsidRPr="004C02B6" w:rsidRDefault="00F83862" w:rsidP="0069767C">
      <w:pPr>
        <w:jc w:val="left"/>
        <w:rPr>
          <w:rFonts w:asciiTheme="minorEastAsia" w:hAnsiTheme="minorEastAsia"/>
          <w:color w:val="333333"/>
          <w:sz w:val="24"/>
          <w:szCs w:val="24"/>
        </w:rPr>
      </w:pPr>
      <w:r w:rsidRPr="004C02B6">
        <w:rPr>
          <w:rFonts w:asciiTheme="minorEastAsia" w:hAnsiTheme="minorEastAsia" w:hint="eastAsia"/>
          <w:sz w:val="24"/>
          <w:szCs w:val="24"/>
        </w:rPr>
        <w:t>2</w:t>
      </w:r>
      <w:r w:rsidR="001A5502">
        <w:rPr>
          <w:rFonts w:asciiTheme="minorEastAsia" w:hAnsiTheme="minorEastAsia" w:hint="eastAsia"/>
          <w:sz w:val="24"/>
          <w:szCs w:val="24"/>
        </w:rPr>
        <w:t>．</w:t>
      </w:r>
      <w:r w:rsidR="006D08DC" w:rsidRPr="004C02B6">
        <w:rPr>
          <w:rFonts w:asciiTheme="minorEastAsia" w:hAnsiTheme="minorEastAsia" w:hint="eastAsia"/>
          <w:color w:val="333333"/>
          <w:sz w:val="24"/>
          <w:szCs w:val="24"/>
        </w:rPr>
        <w:t>前頭側頭</w:t>
      </w:r>
      <w:r w:rsidRPr="004C02B6">
        <w:rPr>
          <w:rFonts w:asciiTheme="minorEastAsia" w:hAnsiTheme="minorEastAsia"/>
          <w:color w:val="333333"/>
          <w:sz w:val="24"/>
          <w:szCs w:val="24"/>
        </w:rPr>
        <w:t>型認知症の</w:t>
      </w:r>
      <w:r w:rsidR="000D1C56" w:rsidRPr="004C02B6">
        <w:rPr>
          <w:rFonts w:asciiTheme="minorEastAsia" w:hAnsiTheme="minorEastAsia" w:hint="eastAsia"/>
          <w:color w:val="333333"/>
          <w:sz w:val="24"/>
          <w:szCs w:val="24"/>
        </w:rPr>
        <w:t>中心となる</w:t>
      </w:r>
      <w:r w:rsidRPr="004C02B6">
        <w:rPr>
          <w:rFonts w:asciiTheme="minorEastAsia" w:hAnsiTheme="minorEastAsia" w:hint="eastAsia"/>
          <w:color w:val="333333"/>
          <w:sz w:val="24"/>
          <w:szCs w:val="24"/>
        </w:rPr>
        <w:t>症状</w:t>
      </w:r>
    </w:p>
    <w:p w:rsidR="002E4805" w:rsidRPr="004C02B6" w:rsidRDefault="0069767C" w:rsidP="001A5502">
      <w:pPr>
        <w:tabs>
          <w:tab w:val="left" w:pos="709"/>
        </w:tabs>
        <w:ind w:left="283"/>
        <w:jc w:val="left"/>
        <w:rPr>
          <w:rFonts w:asciiTheme="minorEastAsia" w:hAnsiTheme="minorEastAsia"/>
          <w:color w:val="333333"/>
          <w:sz w:val="24"/>
          <w:szCs w:val="24"/>
        </w:rPr>
      </w:pPr>
      <w:r>
        <w:rPr>
          <w:rFonts w:asciiTheme="minorEastAsia" w:hAnsiTheme="minorEastAsia" w:hint="eastAsia"/>
          <w:color w:val="333333"/>
          <w:sz w:val="24"/>
          <w:szCs w:val="24"/>
        </w:rPr>
        <w:t>１）早い時期からマナー</w:t>
      </w:r>
      <w:r w:rsidR="001A5502">
        <w:rPr>
          <w:rFonts w:asciiTheme="minorEastAsia" w:hAnsiTheme="minorEastAsia" w:hint="eastAsia"/>
          <w:color w:val="333333"/>
          <w:sz w:val="24"/>
          <w:szCs w:val="24"/>
        </w:rPr>
        <w:t>，</w:t>
      </w:r>
      <w:r>
        <w:rPr>
          <w:rFonts w:asciiTheme="minorEastAsia" w:hAnsiTheme="minorEastAsia" w:hint="eastAsia"/>
          <w:color w:val="333333"/>
          <w:sz w:val="24"/>
          <w:szCs w:val="24"/>
        </w:rPr>
        <w:t>礼儀正しさ</w:t>
      </w:r>
      <w:r w:rsidR="001A5502">
        <w:rPr>
          <w:rFonts w:asciiTheme="minorEastAsia" w:hAnsiTheme="minorEastAsia" w:hint="eastAsia"/>
          <w:color w:val="333333"/>
          <w:sz w:val="24"/>
          <w:szCs w:val="24"/>
        </w:rPr>
        <w:t>，</w:t>
      </w:r>
      <w:r>
        <w:rPr>
          <w:rFonts w:asciiTheme="minorEastAsia" w:hAnsiTheme="minorEastAsia" w:hint="eastAsia"/>
          <w:color w:val="333333"/>
          <w:sz w:val="24"/>
          <w:szCs w:val="24"/>
        </w:rPr>
        <w:t>道徳観念がなくなり</w:t>
      </w:r>
      <w:r w:rsidR="001A5502">
        <w:rPr>
          <w:rFonts w:asciiTheme="minorEastAsia" w:hAnsiTheme="minorEastAsia" w:hint="eastAsia"/>
          <w:color w:val="333333"/>
          <w:sz w:val="24"/>
          <w:szCs w:val="24"/>
        </w:rPr>
        <w:t>，</w:t>
      </w:r>
      <w:r>
        <w:rPr>
          <w:rFonts w:asciiTheme="minorEastAsia" w:hAnsiTheme="minorEastAsia" w:hint="eastAsia"/>
          <w:color w:val="333333"/>
          <w:sz w:val="24"/>
          <w:szCs w:val="24"/>
        </w:rPr>
        <w:t>社会ルールを無視する行</w:t>
      </w:r>
      <w:r w:rsidR="001A5502">
        <w:rPr>
          <w:rFonts w:asciiTheme="minorEastAsia" w:hAnsiTheme="minorEastAsia" w:hint="eastAsia"/>
          <w:color w:val="333333"/>
          <w:sz w:val="24"/>
          <w:szCs w:val="24"/>
        </w:rPr>
        <w:tab/>
      </w:r>
      <w:r>
        <w:rPr>
          <w:rFonts w:asciiTheme="minorEastAsia" w:hAnsiTheme="minorEastAsia" w:hint="eastAsia"/>
          <w:color w:val="333333"/>
          <w:sz w:val="24"/>
          <w:szCs w:val="24"/>
        </w:rPr>
        <w:t>動がみられます</w:t>
      </w:r>
      <w:r w:rsidR="001A5502">
        <w:rPr>
          <w:rFonts w:asciiTheme="minorEastAsia" w:hAnsiTheme="minorEastAsia" w:hint="eastAsia"/>
          <w:color w:val="333333"/>
          <w:sz w:val="24"/>
          <w:szCs w:val="24"/>
        </w:rPr>
        <w:t>．</w:t>
      </w:r>
    </w:p>
    <w:p w:rsidR="0022549D" w:rsidRPr="004C02B6" w:rsidRDefault="0022549D" w:rsidP="001A5502">
      <w:pPr>
        <w:tabs>
          <w:tab w:val="left" w:pos="709"/>
        </w:tabs>
        <w:ind w:left="283"/>
        <w:jc w:val="left"/>
        <w:rPr>
          <w:rFonts w:asciiTheme="minorEastAsia" w:hAnsiTheme="minorEastAsia"/>
          <w:color w:val="333333"/>
          <w:sz w:val="24"/>
          <w:szCs w:val="24"/>
        </w:rPr>
      </w:pPr>
      <w:r w:rsidRPr="004C02B6">
        <w:rPr>
          <w:rFonts w:asciiTheme="minorEastAsia" w:hAnsiTheme="minorEastAsia" w:hint="eastAsia"/>
          <w:color w:val="333333"/>
          <w:sz w:val="24"/>
          <w:szCs w:val="24"/>
        </w:rPr>
        <w:t>２）</w:t>
      </w:r>
      <w:r w:rsidR="00FD0515" w:rsidRPr="004C02B6">
        <w:rPr>
          <w:rFonts w:asciiTheme="minorEastAsia" w:hAnsiTheme="minorEastAsia" w:hint="eastAsia"/>
          <w:color w:val="333333"/>
          <w:sz w:val="24"/>
          <w:szCs w:val="24"/>
        </w:rPr>
        <w:t>早</w:t>
      </w:r>
      <w:r w:rsidRPr="004C02B6">
        <w:rPr>
          <w:rFonts w:asciiTheme="minorEastAsia" w:hAnsiTheme="minorEastAsia" w:hint="eastAsia"/>
          <w:color w:val="333333"/>
          <w:sz w:val="24"/>
          <w:szCs w:val="24"/>
        </w:rPr>
        <w:t>い</w:t>
      </w:r>
      <w:r w:rsidR="00FD0515" w:rsidRPr="004C02B6">
        <w:rPr>
          <w:rFonts w:asciiTheme="minorEastAsia" w:hAnsiTheme="minorEastAsia" w:hint="eastAsia"/>
          <w:color w:val="333333"/>
          <w:sz w:val="24"/>
          <w:szCs w:val="24"/>
        </w:rPr>
        <w:t>時期</w:t>
      </w:r>
      <w:r w:rsidRPr="004C02B6">
        <w:rPr>
          <w:rFonts w:asciiTheme="minorEastAsia" w:hAnsiTheme="minorEastAsia" w:hint="eastAsia"/>
          <w:color w:val="333333"/>
          <w:sz w:val="24"/>
          <w:szCs w:val="24"/>
        </w:rPr>
        <w:t>から</w:t>
      </w:r>
      <w:r w:rsidR="0069767C">
        <w:rPr>
          <w:rFonts w:asciiTheme="minorEastAsia" w:hAnsiTheme="minorEastAsia" w:hint="eastAsia"/>
          <w:color w:val="333333"/>
          <w:sz w:val="24"/>
          <w:szCs w:val="24"/>
        </w:rPr>
        <w:t>自発的に物事を行う意欲が</w:t>
      </w:r>
      <w:r w:rsidR="000039EA">
        <w:rPr>
          <w:rFonts w:asciiTheme="minorEastAsia" w:hAnsiTheme="minorEastAsia" w:hint="eastAsia"/>
          <w:color w:val="333333"/>
          <w:sz w:val="24"/>
          <w:szCs w:val="24"/>
        </w:rPr>
        <w:t>低下し</w:t>
      </w:r>
      <w:r w:rsidR="001A5502">
        <w:rPr>
          <w:rFonts w:asciiTheme="minorEastAsia" w:hAnsiTheme="minorEastAsia" w:hint="eastAsia"/>
          <w:color w:val="333333"/>
          <w:sz w:val="24"/>
          <w:szCs w:val="24"/>
        </w:rPr>
        <w:t>，</w:t>
      </w:r>
      <w:r w:rsidR="000039EA">
        <w:rPr>
          <w:rFonts w:asciiTheme="minorEastAsia" w:hAnsiTheme="minorEastAsia" w:hint="eastAsia"/>
          <w:color w:val="333333"/>
          <w:sz w:val="24"/>
          <w:szCs w:val="24"/>
        </w:rPr>
        <w:t>消極的で不活発になったり</w:t>
      </w:r>
      <w:r w:rsidR="001A5502">
        <w:rPr>
          <w:rFonts w:asciiTheme="minorEastAsia" w:hAnsiTheme="minorEastAsia" w:hint="eastAsia"/>
          <w:color w:val="333333"/>
          <w:sz w:val="24"/>
          <w:szCs w:val="24"/>
        </w:rPr>
        <w:t>，</w:t>
      </w:r>
      <w:r w:rsidR="000039EA">
        <w:rPr>
          <w:rFonts w:asciiTheme="minorEastAsia" w:hAnsiTheme="minorEastAsia" w:hint="eastAsia"/>
          <w:color w:val="333333"/>
          <w:sz w:val="24"/>
          <w:szCs w:val="24"/>
        </w:rPr>
        <w:t>逆に</w:t>
      </w:r>
      <w:r w:rsidR="001A5502">
        <w:rPr>
          <w:rFonts w:asciiTheme="minorEastAsia" w:hAnsiTheme="minorEastAsia" w:hint="eastAsia"/>
          <w:color w:val="333333"/>
          <w:sz w:val="24"/>
          <w:szCs w:val="24"/>
        </w:rPr>
        <w:tab/>
      </w:r>
      <w:r w:rsidR="000039EA">
        <w:rPr>
          <w:rFonts w:asciiTheme="minorEastAsia" w:hAnsiTheme="minorEastAsia" w:hint="eastAsia"/>
          <w:color w:val="333333"/>
          <w:sz w:val="24"/>
          <w:szCs w:val="24"/>
        </w:rPr>
        <w:t>落ち着きなく</w:t>
      </w:r>
      <w:r w:rsidR="001A5502">
        <w:rPr>
          <w:rFonts w:asciiTheme="minorEastAsia" w:hAnsiTheme="minorEastAsia" w:hint="eastAsia"/>
          <w:color w:val="333333"/>
          <w:sz w:val="24"/>
          <w:szCs w:val="24"/>
        </w:rPr>
        <w:t>，</w:t>
      </w:r>
      <w:r w:rsidR="000039EA">
        <w:rPr>
          <w:rFonts w:asciiTheme="minorEastAsia" w:hAnsiTheme="minorEastAsia" w:hint="eastAsia"/>
          <w:color w:val="333333"/>
          <w:sz w:val="24"/>
          <w:szCs w:val="24"/>
        </w:rPr>
        <w:t>活動が極端</w:t>
      </w:r>
      <w:r w:rsidR="0069767C">
        <w:rPr>
          <w:rFonts w:asciiTheme="minorEastAsia" w:hAnsiTheme="minorEastAsia" w:hint="eastAsia"/>
          <w:color w:val="333333"/>
          <w:sz w:val="24"/>
          <w:szCs w:val="24"/>
        </w:rPr>
        <w:t>すぎるほど多くなります</w:t>
      </w:r>
      <w:r w:rsidR="001A5502">
        <w:rPr>
          <w:rFonts w:asciiTheme="minorEastAsia" w:hAnsiTheme="minorEastAsia" w:hint="eastAsia"/>
          <w:color w:val="333333"/>
          <w:sz w:val="24"/>
          <w:szCs w:val="24"/>
        </w:rPr>
        <w:t>．</w:t>
      </w:r>
    </w:p>
    <w:p w:rsidR="00FD0515" w:rsidRPr="004C02B6" w:rsidRDefault="0069767C" w:rsidP="001A5502">
      <w:pPr>
        <w:tabs>
          <w:tab w:val="left" w:pos="709"/>
        </w:tabs>
        <w:ind w:left="283"/>
        <w:jc w:val="left"/>
        <w:rPr>
          <w:rFonts w:asciiTheme="minorEastAsia" w:hAnsiTheme="minorEastAsia"/>
          <w:color w:val="333333"/>
          <w:sz w:val="24"/>
          <w:szCs w:val="24"/>
        </w:rPr>
      </w:pPr>
      <w:r>
        <w:rPr>
          <w:rFonts w:asciiTheme="minorEastAsia" w:hAnsiTheme="minorEastAsia" w:hint="eastAsia"/>
          <w:color w:val="333333"/>
          <w:sz w:val="24"/>
          <w:szCs w:val="24"/>
        </w:rPr>
        <w:t>３）早い時期から物事に対し無関心であったり情緒的な優しさ</w:t>
      </w:r>
      <w:r w:rsidR="001A5502">
        <w:rPr>
          <w:rFonts w:asciiTheme="minorEastAsia" w:hAnsiTheme="minorEastAsia" w:hint="eastAsia"/>
          <w:color w:val="333333"/>
          <w:sz w:val="24"/>
          <w:szCs w:val="24"/>
        </w:rPr>
        <w:t>，</w:t>
      </w:r>
      <w:r>
        <w:rPr>
          <w:rFonts w:asciiTheme="minorEastAsia" w:hAnsiTheme="minorEastAsia" w:hint="eastAsia"/>
          <w:color w:val="333333"/>
          <w:sz w:val="24"/>
          <w:szCs w:val="24"/>
        </w:rPr>
        <w:t>他人への思いやりなど</w:t>
      </w:r>
      <w:r w:rsidR="001A5502">
        <w:rPr>
          <w:rFonts w:asciiTheme="minorEastAsia" w:hAnsiTheme="minorEastAsia" w:hint="eastAsia"/>
          <w:color w:val="333333"/>
          <w:sz w:val="24"/>
          <w:szCs w:val="24"/>
        </w:rPr>
        <w:tab/>
      </w:r>
      <w:r>
        <w:rPr>
          <w:rFonts w:asciiTheme="minorEastAsia" w:hAnsiTheme="minorEastAsia" w:hint="eastAsia"/>
          <w:color w:val="333333"/>
          <w:sz w:val="24"/>
          <w:szCs w:val="24"/>
        </w:rPr>
        <w:t>が乏しくなります</w:t>
      </w:r>
      <w:r w:rsidR="001A5502">
        <w:rPr>
          <w:rFonts w:asciiTheme="minorEastAsia" w:hAnsiTheme="minorEastAsia" w:hint="eastAsia"/>
          <w:color w:val="333333"/>
          <w:sz w:val="24"/>
          <w:szCs w:val="24"/>
        </w:rPr>
        <w:t>．</w:t>
      </w:r>
      <w:r w:rsidR="00FD0515" w:rsidRPr="004C02B6">
        <w:rPr>
          <w:rFonts w:asciiTheme="minorEastAsia" w:hAnsiTheme="minorEastAsia" w:hint="eastAsia"/>
          <w:color w:val="333333"/>
          <w:sz w:val="24"/>
          <w:szCs w:val="24"/>
        </w:rPr>
        <w:t>周りへ</w:t>
      </w:r>
      <w:r>
        <w:rPr>
          <w:rFonts w:asciiTheme="minorEastAsia" w:hAnsiTheme="minorEastAsia" w:hint="eastAsia"/>
          <w:color w:val="333333"/>
          <w:sz w:val="24"/>
          <w:szCs w:val="24"/>
        </w:rPr>
        <w:t>の気配りがない気のおもむくままの“わが道を行く行動”</w:t>
      </w:r>
      <w:r w:rsidR="001A5502">
        <w:rPr>
          <w:rFonts w:asciiTheme="minorEastAsia" w:hAnsiTheme="minorEastAsia" w:hint="eastAsia"/>
          <w:color w:val="333333"/>
          <w:sz w:val="24"/>
          <w:szCs w:val="24"/>
        </w:rPr>
        <w:tab/>
      </w:r>
      <w:r>
        <w:rPr>
          <w:rFonts w:asciiTheme="minorEastAsia" w:hAnsiTheme="minorEastAsia" w:hint="eastAsia"/>
          <w:color w:val="333333"/>
          <w:sz w:val="24"/>
          <w:szCs w:val="24"/>
        </w:rPr>
        <w:t>をとります</w:t>
      </w:r>
      <w:r w:rsidR="001A5502">
        <w:rPr>
          <w:rFonts w:asciiTheme="minorEastAsia" w:hAnsiTheme="minorEastAsia" w:hint="eastAsia"/>
          <w:color w:val="333333"/>
          <w:sz w:val="24"/>
          <w:szCs w:val="24"/>
        </w:rPr>
        <w:t>．</w:t>
      </w:r>
    </w:p>
    <w:p w:rsidR="00FD0515" w:rsidRPr="004C02B6" w:rsidRDefault="00FD0515" w:rsidP="001A5502">
      <w:pPr>
        <w:tabs>
          <w:tab w:val="left" w:pos="709"/>
        </w:tabs>
        <w:ind w:leftChars="135" w:left="283"/>
        <w:jc w:val="left"/>
        <w:rPr>
          <w:rFonts w:asciiTheme="minorEastAsia" w:hAnsiTheme="minorEastAsia"/>
          <w:color w:val="333333"/>
          <w:sz w:val="24"/>
          <w:szCs w:val="24"/>
        </w:rPr>
      </w:pPr>
      <w:r w:rsidRPr="004C02B6">
        <w:rPr>
          <w:rFonts w:asciiTheme="minorEastAsia" w:hAnsiTheme="minorEastAsia" w:hint="eastAsia"/>
          <w:color w:val="333333"/>
          <w:sz w:val="24"/>
          <w:szCs w:val="24"/>
        </w:rPr>
        <w:t>４）</w:t>
      </w:r>
      <w:r w:rsidR="0069767C">
        <w:rPr>
          <w:rFonts w:asciiTheme="minorEastAsia" w:hAnsiTheme="minorEastAsia" w:hint="eastAsia"/>
          <w:color w:val="333333"/>
          <w:sz w:val="24"/>
          <w:szCs w:val="24"/>
        </w:rPr>
        <w:t>早い時期から病気としての認識がありません</w:t>
      </w:r>
      <w:r w:rsidR="001A5502">
        <w:rPr>
          <w:rFonts w:asciiTheme="minorEastAsia" w:hAnsiTheme="minorEastAsia" w:hint="eastAsia"/>
          <w:color w:val="333333"/>
          <w:sz w:val="24"/>
          <w:szCs w:val="24"/>
        </w:rPr>
        <w:t>．</w:t>
      </w:r>
    </w:p>
    <w:p w:rsidR="00DA18C1" w:rsidRPr="004C02B6" w:rsidRDefault="0069767C" w:rsidP="001A5502">
      <w:pPr>
        <w:tabs>
          <w:tab w:val="left" w:pos="709"/>
        </w:tabs>
        <w:ind w:leftChars="135" w:left="283"/>
        <w:jc w:val="left"/>
        <w:rPr>
          <w:rFonts w:asciiTheme="minorEastAsia" w:hAnsiTheme="minorEastAsia"/>
          <w:color w:val="333333"/>
          <w:sz w:val="24"/>
          <w:szCs w:val="24"/>
        </w:rPr>
      </w:pPr>
      <w:r>
        <w:rPr>
          <w:rFonts w:asciiTheme="minorEastAsia" w:hAnsiTheme="minorEastAsia" w:hint="eastAsia"/>
          <w:color w:val="333333"/>
          <w:sz w:val="24"/>
          <w:szCs w:val="24"/>
        </w:rPr>
        <w:t>５）１）～４）の症状が</w:t>
      </w:r>
      <w:r w:rsidR="001A5502">
        <w:rPr>
          <w:rFonts w:asciiTheme="minorEastAsia" w:hAnsiTheme="minorEastAsia" w:hint="eastAsia"/>
          <w:color w:val="333333"/>
          <w:sz w:val="24"/>
          <w:szCs w:val="24"/>
        </w:rPr>
        <w:t>，</w:t>
      </w:r>
      <w:r>
        <w:rPr>
          <w:rFonts w:asciiTheme="minorEastAsia" w:hAnsiTheme="minorEastAsia" w:hint="eastAsia"/>
          <w:color w:val="333333"/>
          <w:sz w:val="24"/>
          <w:szCs w:val="24"/>
        </w:rPr>
        <w:t>必ず見られ</w:t>
      </w:r>
      <w:r w:rsidR="001A5502">
        <w:rPr>
          <w:rFonts w:asciiTheme="minorEastAsia" w:hAnsiTheme="minorEastAsia" w:hint="eastAsia"/>
          <w:color w:val="333333"/>
          <w:sz w:val="24"/>
          <w:szCs w:val="24"/>
        </w:rPr>
        <w:t>，</w:t>
      </w:r>
      <w:r>
        <w:rPr>
          <w:rFonts w:asciiTheme="minorEastAsia" w:hAnsiTheme="minorEastAsia" w:hint="eastAsia"/>
          <w:color w:val="333333"/>
          <w:sz w:val="24"/>
          <w:szCs w:val="24"/>
        </w:rPr>
        <w:t>いつの間にか現れ</w:t>
      </w:r>
      <w:r w:rsidR="001A5502">
        <w:rPr>
          <w:rFonts w:asciiTheme="minorEastAsia" w:hAnsiTheme="minorEastAsia" w:hint="eastAsia"/>
          <w:color w:val="333333"/>
          <w:sz w:val="24"/>
          <w:szCs w:val="24"/>
        </w:rPr>
        <w:t>，</w:t>
      </w:r>
      <w:r>
        <w:rPr>
          <w:rFonts w:asciiTheme="minorEastAsia" w:hAnsiTheme="minorEastAsia" w:hint="eastAsia"/>
          <w:color w:val="333333"/>
          <w:sz w:val="24"/>
          <w:szCs w:val="24"/>
        </w:rPr>
        <w:t>ゆっくり進行します</w:t>
      </w:r>
      <w:r w:rsidR="001A5502">
        <w:rPr>
          <w:rFonts w:asciiTheme="minorEastAsia" w:hAnsiTheme="minorEastAsia" w:hint="eastAsia"/>
          <w:color w:val="333333"/>
          <w:sz w:val="24"/>
          <w:szCs w:val="24"/>
        </w:rPr>
        <w:t>．</w:t>
      </w:r>
    </w:p>
    <w:p w:rsidR="00744ABB" w:rsidRPr="004C02B6" w:rsidRDefault="000D1C56" w:rsidP="0069767C">
      <w:pPr>
        <w:jc w:val="left"/>
        <w:rPr>
          <w:rFonts w:asciiTheme="minorEastAsia" w:hAnsiTheme="minorEastAsia"/>
          <w:sz w:val="24"/>
          <w:szCs w:val="24"/>
        </w:rPr>
      </w:pPr>
      <w:r w:rsidRPr="004C02B6">
        <w:rPr>
          <w:rFonts w:asciiTheme="minorEastAsia" w:hAnsiTheme="minorEastAsia" w:hint="eastAsia"/>
          <w:sz w:val="24"/>
          <w:szCs w:val="24"/>
        </w:rPr>
        <w:t>３</w:t>
      </w:r>
      <w:r w:rsidR="001A5502">
        <w:rPr>
          <w:rFonts w:asciiTheme="minorEastAsia" w:hAnsiTheme="minorEastAsia" w:hint="eastAsia"/>
          <w:sz w:val="24"/>
          <w:szCs w:val="24"/>
        </w:rPr>
        <w:t>．</w:t>
      </w:r>
      <w:r w:rsidRPr="004C02B6">
        <w:rPr>
          <w:rFonts w:asciiTheme="minorEastAsia" w:hAnsiTheme="minorEastAsia" w:hint="eastAsia"/>
          <w:sz w:val="24"/>
          <w:szCs w:val="24"/>
        </w:rPr>
        <w:t>前頭側頭型認知症のその他の症状</w:t>
      </w:r>
    </w:p>
    <w:p w:rsidR="000D1C56" w:rsidRPr="004C02B6" w:rsidRDefault="000D1C56" w:rsidP="0069767C">
      <w:pPr>
        <w:ind w:firstLine="283"/>
        <w:jc w:val="left"/>
        <w:rPr>
          <w:rFonts w:asciiTheme="minorEastAsia" w:hAnsiTheme="minorEastAsia"/>
          <w:color w:val="333333"/>
          <w:sz w:val="24"/>
          <w:szCs w:val="24"/>
        </w:rPr>
      </w:pPr>
      <w:r w:rsidRPr="004C02B6">
        <w:rPr>
          <w:rFonts w:asciiTheme="minorEastAsia" w:hAnsiTheme="minorEastAsia" w:hint="eastAsia"/>
          <w:sz w:val="24"/>
          <w:szCs w:val="24"/>
        </w:rPr>
        <w:t>１）</w:t>
      </w:r>
      <w:r w:rsidRPr="004C02B6">
        <w:rPr>
          <w:rFonts w:asciiTheme="minorEastAsia" w:hAnsiTheme="minorEastAsia" w:hint="eastAsia"/>
          <w:color w:val="333333"/>
          <w:sz w:val="24"/>
          <w:szCs w:val="24"/>
        </w:rPr>
        <w:t>同じ行動の繰り返しがみられます</w:t>
      </w:r>
      <w:r w:rsidR="001A5502">
        <w:rPr>
          <w:rFonts w:asciiTheme="minorEastAsia" w:hAnsiTheme="minorEastAsia" w:hint="eastAsia"/>
          <w:color w:val="333333"/>
          <w:sz w:val="24"/>
          <w:szCs w:val="24"/>
        </w:rPr>
        <w:t>．</w:t>
      </w:r>
    </w:p>
    <w:p w:rsidR="000D1C56" w:rsidRPr="004C02B6" w:rsidRDefault="000D1C56" w:rsidP="001A5502">
      <w:pPr>
        <w:tabs>
          <w:tab w:val="left" w:pos="1276"/>
        </w:tabs>
        <w:ind w:left="840"/>
        <w:jc w:val="left"/>
        <w:rPr>
          <w:rFonts w:asciiTheme="minorEastAsia" w:hAnsiTheme="minorEastAsia"/>
          <w:color w:val="333333"/>
          <w:sz w:val="24"/>
          <w:szCs w:val="24"/>
        </w:rPr>
      </w:pPr>
      <w:r w:rsidRPr="004C02B6">
        <w:rPr>
          <w:rFonts w:asciiTheme="minorEastAsia" w:hAnsiTheme="minorEastAsia" w:hint="eastAsia"/>
          <w:color w:val="333333"/>
          <w:sz w:val="24"/>
          <w:szCs w:val="24"/>
        </w:rPr>
        <w:t>a)</w:t>
      </w:r>
      <w:r w:rsidR="001A5502">
        <w:rPr>
          <w:rFonts w:asciiTheme="minorEastAsia" w:hAnsiTheme="minorEastAsia" w:hint="eastAsia"/>
          <w:color w:val="333333"/>
          <w:sz w:val="24"/>
          <w:szCs w:val="24"/>
        </w:rPr>
        <w:tab/>
      </w:r>
      <w:r w:rsidRPr="004C02B6">
        <w:rPr>
          <w:rFonts w:asciiTheme="minorEastAsia" w:hAnsiTheme="minorEastAsia" w:hint="eastAsia"/>
          <w:color w:val="333333"/>
          <w:sz w:val="24"/>
          <w:szCs w:val="24"/>
        </w:rPr>
        <w:t>時刻表的生活：同じ時間</w:t>
      </w:r>
      <w:r w:rsidR="0069767C">
        <w:rPr>
          <w:rFonts w:asciiTheme="minorEastAsia" w:hAnsiTheme="minorEastAsia" w:hint="eastAsia"/>
          <w:color w:val="333333"/>
          <w:sz w:val="24"/>
          <w:szCs w:val="24"/>
        </w:rPr>
        <w:t>に同じ道のりで同じところに行って同じように同じ時</w:t>
      </w:r>
      <w:r w:rsidR="001A5502">
        <w:rPr>
          <w:rFonts w:asciiTheme="minorEastAsia" w:hAnsiTheme="minorEastAsia" w:hint="eastAsia"/>
          <w:color w:val="333333"/>
          <w:sz w:val="24"/>
          <w:szCs w:val="24"/>
        </w:rPr>
        <w:tab/>
      </w:r>
      <w:r w:rsidR="0069767C">
        <w:rPr>
          <w:rFonts w:asciiTheme="minorEastAsia" w:hAnsiTheme="minorEastAsia" w:hint="eastAsia"/>
          <w:color w:val="333333"/>
          <w:sz w:val="24"/>
          <w:szCs w:val="24"/>
        </w:rPr>
        <w:t>間に帰ってくる</w:t>
      </w:r>
      <w:r w:rsidR="001A5502">
        <w:rPr>
          <w:rFonts w:asciiTheme="minorEastAsia" w:hAnsiTheme="minorEastAsia" w:hint="eastAsia"/>
          <w:color w:val="333333"/>
          <w:sz w:val="24"/>
          <w:szCs w:val="24"/>
        </w:rPr>
        <w:t>，</w:t>
      </w:r>
      <w:r w:rsidR="0069767C">
        <w:rPr>
          <w:rFonts w:asciiTheme="minorEastAsia" w:hAnsiTheme="minorEastAsia" w:hint="eastAsia"/>
          <w:color w:val="333333"/>
          <w:sz w:val="24"/>
          <w:szCs w:val="24"/>
        </w:rPr>
        <w:t>といった行動を天候にかかわらず行うことがあります</w:t>
      </w:r>
      <w:r w:rsidR="001A5502">
        <w:rPr>
          <w:rFonts w:asciiTheme="minorEastAsia" w:hAnsiTheme="minorEastAsia" w:hint="eastAsia"/>
          <w:color w:val="333333"/>
          <w:sz w:val="24"/>
          <w:szCs w:val="24"/>
        </w:rPr>
        <w:t>．</w:t>
      </w:r>
    </w:p>
    <w:p w:rsidR="000D1C56" w:rsidRPr="004C02B6" w:rsidRDefault="000D1C56" w:rsidP="001A5502">
      <w:pPr>
        <w:tabs>
          <w:tab w:val="left" w:pos="1276"/>
        </w:tabs>
        <w:ind w:firstLineChars="354" w:firstLine="850"/>
        <w:jc w:val="left"/>
        <w:rPr>
          <w:rFonts w:asciiTheme="minorEastAsia" w:hAnsiTheme="minorEastAsia"/>
          <w:color w:val="333333"/>
          <w:sz w:val="24"/>
          <w:szCs w:val="24"/>
        </w:rPr>
      </w:pPr>
      <w:r w:rsidRPr="004C02B6">
        <w:rPr>
          <w:rFonts w:asciiTheme="minorEastAsia" w:hAnsiTheme="minorEastAsia" w:hint="eastAsia"/>
          <w:color w:val="333333"/>
          <w:sz w:val="24"/>
          <w:szCs w:val="24"/>
        </w:rPr>
        <w:t>b)</w:t>
      </w:r>
      <w:r w:rsidR="001A5502">
        <w:rPr>
          <w:rFonts w:asciiTheme="minorEastAsia" w:hAnsiTheme="minorEastAsia" w:hint="eastAsia"/>
          <w:color w:val="333333"/>
          <w:sz w:val="24"/>
          <w:szCs w:val="24"/>
        </w:rPr>
        <w:tab/>
      </w:r>
      <w:r w:rsidR="0069767C">
        <w:rPr>
          <w:rFonts w:asciiTheme="minorEastAsia" w:hAnsiTheme="minorEastAsia" w:hint="eastAsia"/>
          <w:color w:val="333333"/>
          <w:sz w:val="24"/>
          <w:szCs w:val="24"/>
        </w:rPr>
        <w:t>同じメニューの食事ばかり作ったり</w:t>
      </w:r>
      <w:r w:rsidR="001A5502">
        <w:rPr>
          <w:rFonts w:asciiTheme="minorEastAsia" w:hAnsiTheme="minorEastAsia" w:hint="eastAsia"/>
          <w:color w:val="333333"/>
          <w:sz w:val="24"/>
          <w:szCs w:val="24"/>
        </w:rPr>
        <w:t>，</w:t>
      </w:r>
      <w:r w:rsidRPr="004C02B6">
        <w:rPr>
          <w:rFonts w:asciiTheme="minorEastAsia" w:hAnsiTheme="minorEastAsia" w:hint="eastAsia"/>
          <w:color w:val="333333"/>
          <w:sz w:val="24"/>
          <w:szCs w:val="24"/>
        </w:rPr>
        <w:t>同じ弁当ばかり食したりします</w:t>
      </w:r>
      <w:r w:rsidR="001A5502">
        <w:rPr>
          <w:rFonts w:asciiTheme="minorEastAsia" w:hAnsiTheme="minorEastAsia" w:hint="eastAsia"/>
          <w:color w:val="333333"/>
          <w:sz w:val="24"/>
          <w:szCs w:val="24"/>
        </w:rPr>
        <w:t>．</w:t>
      </w:r>
    </w:p>
    <w:p w:rsidR="000D1C56" w:rsidRPr="004C02B6" w:rsidRDefault="000D1C56" w:rsidP="0069767C">
      <w:pPr>
        <w:ind w:firstLineChars="135" w:firstLine="324"/>
        <w:jc w:val="left"/>
        <w:rPr>
          <w:rFonts w:asciiTheme="minorEastAsia" w:hAnsiTheme="minorEastAsia"/>
          <w:sz w:val="24"/>
          <w:szCs w:val="24"/>
        </w:rPr>
      </w:pPr>
      <w:r w:rsidRPr="004C02B6">
        <w:rPr>
          <w:rFonts w:asciiTheme="minorEastAsia" w:hAnsiTheme="minorEastAsia" w:hint="eastAsia"/>
          <w:sz w:val="24"/>
          <w:szCs w:val="24"/>
        </w:rPr>
        <w:t>２）食行動の変化</w:t>
      </w:r>
    </w:p>
    <w:p w:rsidR="000D1C56" w:rsidRPr="004C02B6" w:rsidRDefault="000D1C56" w:rsidP="001A5502">
      <w:pPr>
        <w:tabs>
          <w:tab w:val="left" w:pos="851"/>
          <w:tab w:val="left" w:pos="1276"/>
        </w:tabs>
        <w:ind w:firstLineChars="354" w:firstLine="850"/>
        <w:jc w:val="left"/>
        <w:rPr>
          <w:rFonts w:asciiTheme="minorEastAsia" w:hAnsiTheme="minorEastAsia"/>
          <w:sz w:val="24"/>
          <w:szCs w:val="24"/>
        </w:rPr>
      </w:pPr>
      <w:r w:rsidRPr="004C02B6">
        <w:rPr>
          <w:rFonts w:asciiTheme="minorEastAsia" w:hAnsiTheme="minorEastAsia" w:hint="eastAsia"/>
          <w:sz w:val="24"/>
          <w:szCs w:val="24"/>
        </w:rPr>
        <w:tab/>
        <w:t>a)</w:t>
      </w:r>
      <w:r w:rsidR="001A5502">
        <w:rPr>
          <w:rFonts w:asciiTheme="minorEastAsia" w:hAnsiTheme="minorEastAsia" w:hint="eastAsia"/>
          <w:sz w:val="24"/>
          <w:szCs w:val="24"/>
        </w:rPr>
        <w:tab/>
      </w:r>
      <w:r w:rsidR="0069767C">
        <w:rPr>
          <w:rFonts w:asciiTheme="minorEastAsia" w:hAnsiTheme="minorEastAsia" w:hint="eastAsia"/>
          <w:sz w:val="24"/>
          <w:szCs w:val="24"/>
        </w:rPr>
        <w:t>食欲が極端に増し</w:t>
      </w:r>
      <w:r w:rsidR="001A5502">
        <w:rPr>
          <w:rFonts w:asciiTheme="minorEastAsia" w:hAnsiTheme="minorEastAsia" w:hint="eastAsia"/>
          <w:sz w:val="24"/>
          <w:szCs w:val="24"/>
        </w:rPr>
        <w:t>，</w:t>
      </w:r>
      <w:r w:rsidRPr="004C02B6">
        <w:rPr>
          <w:rFonts w:asciiTheme="minorEastAsia" w:hAnsiTheme="minorEastAsia" w:hint="eastAsia"/>
          <w:sz w:val="24"/>
          <w:szCs w:val="24"/>
        </w:rPr>
        <w:t>大食漢になることもあります</w:t>
      </w:r>
      <w:r w:rsidR="001A5502">
        <w:rPr>
          <w:rFonts w:asciiTheme="minorEastAsia" w:hAnsiTheme="minorEastAsia" w:hint="eastAsia"/>
          <w:sz w:val="24"/>
          <w:szCs w:val="24"/>
        </w:rPr>
        <w:t>．</w:t>
      </w:r>
    </w:p>
    <w:p w:rsidR="000D1C56" w:rsidRPr="004C02B6" w:rsidRDefault="000D1C56" w:rsidP="001A5502">
      <w:pPr>
        <w:tabs>
          <w:tab w:val="left" w:pos="1276"/>
        </w:tabs>
        <w:ind w:firstLineChars="354" w:firstLine="850"/>
        <w:jc w:val="left"/>
        <w:rPr>
          <w:rFonts w:asciiTheme="minorEastAsia" w:hAnsiTheme="minorEastAsia"/>
          <w:sz w:val="24"/>
          <w:szCs w:val="24"/>
        </w:rPr>
      </w:pPr>
      <w:r w:rsidRPr="004C02B6">
        <w:rPr>
          <w:rFonts w:asciiTheme="minorEastAsia" w:hAnsiTheme="minorEastAsia" w:hint="eastAsia"/>
          <w:sz w:val="24"/>
          <w:szCs w:val="24"/>
        </w:rPr>
        <w:t>b)</w:t>
      </w:r>
      <w:r w:rsidR="001A5502">
        <w:rPr>
          <w:rFonts w:asciiTheme="minorEastAsia" w:hAnsiTheme="minorEastAsia" w:hint="eastAsia"/>
          <w:sz w:val="24"/>
          <w:szCs w:val="24"/>
        </w:rPr>
        <w:tab/>
      </w:r>
      <w:r w:rsidRPr="004C02B6">
        <w:rPr>
          <w:rFonts w:asciiTheme="minorEastAsia" w:hAnsiTheme="minorEastAsia" w:hint="eastAsia"/>
          <w:sz w:val="24"/>
          <w:szCs w:val="24"/>
        </w:rPr>
        <w:t>嗜好の変化として甘いものを毎日多量に食べたりします</w:t>
      </w:r>
      <w:r w:rsidR="001A5502">
        <w:rPr>
          <w:rFonts w:asciiTheme="minorEastAsia" w:hAnsiTheme="minorEastAsia" w:hint="eastAsia"/>
          <w:sz w:val="24"/>
          <w:szCs w:val="24"/>
        </w:rPr>
        <w:t>．</w:t>
      </w:r>
    </w:p>
    <w:p w:rsidR="000D1C56" w:rsidRPr="004C02B6" w:rsidRDefault="0069767C" w:rsidP="001A5502">
      <w:pPr>
        <w:tabs>
          <w:tab w:val="left" w:pos="851"/>
          <w:tab w:val="left" w:pos="1276"/>
        </w:tabs>
        <w:ind w:firstLineChars="354" w:firstLine="85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ab/>
      </w:r>
      <w:r w:rsidR="000D1C56" w:rsidRPr="004C02B6">
        <w:rPr>
          <w:rFonts w:asciiTheme="minorEastAsia" w:hAnsiTheme="minorEastAsia" w:hint="eastAsia"/>
          <w:sz w:val="24"/>
          <w:szCs w:val="24"/>
        </w:rPr>
        <w:t>c)</w:t>
      </w:r>
      <w:r w:rsidR="001A5502">
        <w:rPr>
          <w:rFonts w:asciiTheme="minorEastAsia" w:hAnsiTheme="minorEastAsia" w:hint="eastAsia"/>
          <w:sz w:val="24"/>
          <w:szCs w:val="24"/>
        </w:rPr>
        <w:tab/>
      </w:r>
      <w:r>
        <w:rPr>
          <w:rFonts w:asciiTheme="minorEastAsia" w:hAnsiTheme="minorEastAsia" w:hint="eastAsia"/>
          <w:sz w:val="24"/>
          <w:szCs w:val="24"/>
        </w:rPr>
        <w:t>十分にかまずに飲み込んでしまい</w:t>
      </w:r>
      <w:r w:rsidR="001A5502">
        <w:rPr>
          <w:rFonts w:asciiTheme="minorEastAsia" w:hAnsiTheme="minorEastAsia" w:hint="eastAsia"/>
          <w:sz w:val="24"/>
          <w:szCs w:val="24"/>
        </w:rPr>
        <w:t>，</w:t>
      </w:r>
      <w:r w:rsidR="000D1C56" w:rsidRPr="004C02B6">
        <w:rPr>
          <w:rFonts w:asciiTheme="minorEastAsia" w:hAnsiTheme="minorEastAsia" w:hint="eastAsia"/>
          <w:sz w:val="24"/>
          <w:szCs w:val="24"/>
        </w:rPr>
        <w:t>食事のスピードが極端に早くなったりしま</w:t>
      </w:r>
      <w:r w:rsidR="001A5502">
        <w:rPr>
          <w:rFonts w:asciiTheme="minorEastAsia" w:hAnsiTheme="minorEastAsia" w:hint="eastAsia"/>
          <w:sz w:val="24"/>
          <w:szCs w:val="24"/>
        </w:rPr>
        <w:tab/>
      </w:r>
      <w:r w:rsidR="001A5502">
        <w:rPr>
          <w:rFonts w:asciiTheme="minorEastAsia" w:hAnsiTheme="minorEastAsia" w:hint="eastAsia"/>
          <w:sz w:val="24"/>
          <w:szCs w:val="24"/>
        </w:rPr>
        <w:tab/>
      </w:r>
      <w:r w:rsidR="000D1C56" w:rsidRPr="004C02B6">
        <w:rPr>
          <w:rFonts w:asciiTheme="minorEastAsia" w:hAnsiTheme="minorEastAsia" w:hint="eastAsia"/>
          <w:sz w:val="24"/>
          <w:szCs w:val="24"/>
        </w:rPr>
        <w:t>す</w:t>
      </w:r>
      <w:r w:rsidR="001A5502">
        <w:rPr>
          <w:rFonts w:asciiTheme="minorEastAsia" w:hAnsiTheme="minorEastAsia" w:hint="eastAsia"/>
          <w:sz w:val="24"/>
          <w:szCs w:val="24"/>
        </w:rPr>
        <w:t>．</w:t>
      </w:r>
    </w:p>
    <w:p w:rsidR="000D1C56" w:rsidRPr="004C02B6" w:rsidRDefault="000D1C56" w:rsidP="001A5502">
      <w:pPr>
        <w:tabs>
          <w:tab w:val="left" w:pos="1276"/>
        </w:tabs>
        <w:ind w:firstLineChars="354" w:firstLine="850"/>
        <w:jc w:val="left"/>
        <w:rPr>
          <w:rFonts w:asciiTheme="minorEastAsia" w:hAnsiTheme="minorEastAsia"/>
          <w:sz w:val="24"/>
          <w:szCs w:val="24"/>
        </w:rPr>
      </w:pPr>
      <w:r w:rsidRPr="004C02B6">
        <w:rPr>
          <w:rFonts w:asciiTheme="minorEastAsia" w:hAnsiTheme="minorEastAsia" w:hint="eastAsia"/>
          <w:sz w:val="24"/>
          <w:szCs w:val="24"/>
        </w:rPr>
        <w:t>d)</w:t>
      </w:r>
      <w:r w:rsidR="001A5502">
        <w:rPr>
          <w:rFonts w:asciiTheme="minorEastAsia" w:hAnsiTheme="minorEastAsia" w:hint="eastAsia"/>
          <w:sz w:val="24"/>
          <w:szCs w:val="24"/>
        </w:rPr>
        <w:tab/>
      </w:r>
      <w:r w:rsidRPr="004C02B6">
        <w:rPr>
          <w:rFonts w:asciiTheme="minorEastAsia" w:hAnsiTheme="minorEastAsia" w:hint="eastAsia"/>
          <w:sz w:val="24"/>
          <w:szCs w:val="24"/>
        </w:rPr>
        <w:t>いろいろな物を次々に口に詰め込んだりすることがあります</w:t>
      </w:r>
      <w:r w:rsidR="001A5502">
        <w:rPr>
          <w:rFonts w:asciiTheme="minorEastAsia" w:hAnsiTheme="minorEastAsia" w:hint="eastAsia"/>
          <w:sz w:val="24"/>
          <w:szCs w:val="24"/>
        </w:rPr>
        <w:t>．</w:t>
      </w:r>
    </w:p>
    <w:p w:rsidR="00A67FBD" w:rsidRPr="004C02B6" w:rsidRDefault="008E6D65" w:rsidP="0069767C">
      <w:pPr>
        <w:jc w:val="left"/>
        <w:rPr>
          <w:rFonts w:asciiTheme="minorEastAsia" w:hAnsiTheme="minorEastAsia"/>
          <w:color w:val="333333"/>
          <w:sz w:val="24"/>
          <w:szCs w:val="24"/>
        </w:rPr>
      </w:pPr>
      <w:r w:rsidRPr="004C02B6">
        <w:rPr>
          <w:rFonts w:asciiTheme="minorEastAsia" w:hAnsiTheme="minorEastAsia" w:hint="eastAsia"/>
          <w:color w:val="333333"/>
          <w:sz w:val="24"/>
          <w:szCs w:val="24"/>
        </w:rPr>
        <w:t>４</w:t>
      </w:r>
      <w:r w:rsidR="001A5502">
        <w:rPr>
          <w:rFonts w:asciiTheme="minorEastAsia" w:hAnsiTheme="minorEastAsia" w:hint="eastAsia"/>
          <w:color w:val="333333"/>
          <w:sz w:val="24"/>
          <w:szCs w:val="24"/>
        </w:rPr>
        <w:t>．</w:t>
      </w:r>
      <w:r w:rsidRPr="004C02B6">
        <w:rPr>
          <w:rFonts w:asciiTheme="minorEastAsia" w:hAnsiTheme="minorEastAsia" w:hint="eastAsia"/>
          <w:color w:val="333333"/>
          <w:sz w:val="24"/>
          <w:szCs w:val="24"/>
        </w:rPr>
        <w:t>前頭側頭</w:t>
      </w:r>
      <w:r w:rsidR="00A67FBD" w:rsidRPr="004C02B6">
        <w:rPr>
          <w:rFonts w:asciiTheme="minorEastAsia" w:hAnsiTheme="minorEastAsia" w:hint="eastAsia"/>
          <w:color w:val="333333"/>
          <w:sz w:val="24"/>
          <w:szCs w:val="24"/>
        </w:rPr>
        <w:t>型認知症の治療</w:t>
      </w:r>
    </w:p>
    <w:p w:rsidR="001004A6" w:rsidRPr="004C02B6" w:rsidRDefault="001004A6" w:rsidP="001A5502">
      <w:pPr>
        <w:pStyle w:val="Web"/>
        <w:numPr>
          <w:ilvl w:val="0"/>
          <w:numId w:val="13"/>
        </w:numPr>
        <w:spacing w:before="0" w:after="0"/>
        <w:ind w:left="851" w:hanging="425"/>
        <w:rPr>
          <w:rFonts w:asciiTheme="minorEastAsia" w:eastAsiaTheme="minorEastAsia" w:hAnsiTheme="minorEastAsia"/>
          <w:color w:val="333333"/>
          <w:sz w:val="24"/>
          <w:szCs w:val="24"/>
        </w:rPr>
      </w:pPr>
      <w:r w:rsidRPr="004C02B6">
        <w:rPr>
          <w:rFonts w:asciiTheme="minorEastAsia" w:eastAsiaTheme="minorEastAsia" w:hAnsiTheme="minorEastAsia" w:hint="eastAsia"/>
          <w:color w:val="333333"/>
          <w:sz w:val="24"/>
          <w:szCs w:val="24"/>
        </w:rPr>
        <w:t>薬物療法</w:t>
      </w:r>
    </w:p>
    <w:p w:rsidR="00A67FBD" w:rsidRPr="004C02B6" w:rsidRDefault="001A5502" w:rsidP="001A5502">
      <w:pPr>
        <w:pStyle w:val="Web"/>
        <w:spacing w:before="0" w:after="0"/>
        <w:ind w:leftChars="-90" w:left="1" w:hangingChars="79" w:hanging="190"/>
        <w:rPr>
          <w:rFonts w:asciiTheme="minorEastAsia" w:eastAsiaTheme="minorEastAsia" w:hAnsiTheme="minorEastAsia"/>
          <w:color w:val="333333"/>
          <w:sz w:val="24"/>
          <w:szCs w:val="24"/>
        </w:rPr>
      </w:pPr>
      <w:r>
        <w:rPr>
          <w:rFonts w:asciiTheme="minorEastAsia" w:eastAsiaTheme="minorEastAsia" w:hAnsiTheme="minorEastAsia" w:hint="eastAsia"/>
          <w:color w:val="333333"/>
          <w:sz w:val="24"/>
          <w:szCs w:val="24"/>
        </w:rPr>
        <w:tab/>
      </w:r>
      <w:r>
        <w:rPr>
          <w:rFonts w:asciiTheme="minorEastAsia" w:eastAsiaTheme="minorEastAsia" w:hAnsiTheme="minorEastAsia" w:hint="eastAsia"/>
          <w:color w:val="333333"/>
          <w:sz w:val="24"/>
          <w:szCs w:val="24"/>
        </w:rPr>
        <w:tab/>
      </w:r>
      <w:r w:rsidR="008E6D65" w:rsidRPr="004C02B6">
        <w:rPr>
          <w:rFonts w:asciiTheme="minorEastAsia" w:eastAsiaTheme="minorEastAsia" w:hAnsiTheme="minorEastAsia" w:hint="eastAsia"/>
          <w:color w:val="333333"/>
          <w:sz w:val="24"/>
          <w:szCs w:val="24"/>
        </w:rPr>
        <w:t>前頭側頭型</w:t>
      </w:r>
      <w:r w:rsidR="00A67FBD" w:rsidRPr="004C02B6">
        <w:rPr>
          <w:rFonts w:asciiTheme="minorEastAsia" w:eastAsiaTheme="minorEastAsia" w:hAnsiTheme="minorEastAsia" w:hint="eastAsia"/>
          <w:color w:val="333333"/>
          <w:sz w:val="24"/>
          <w:szCs w:val="24"/>
        </w:rPr>
        <w:t>認知症の</w:t>
      </w:r>
      <w:r w:rsidR="00A67FBD" w:rsidRPr="004C02B6">
        <w:rPr>
          <w:rFonts w:asciiTheme="minorEastAsia" w:eastAsiaTheme="minorEastAsia" w:hAnsiTheme="minorEastAsia"/>
          <w:color w:val="333333"/>
          <w:sz w:val="24"/>
          <w:szCs w:val="24"/>
        </w:rPr>
        <w:t>中心となる症状を根本的に治療する薬は今のところありませ</w:t>
      </w:r>
      <w:r>
        <w:rPr>
          <w:rFonts w:asciiTheme="minorEastAsia" w:eastAsiaTheme="minorEastAsia" w:hAnsiTheme="minorEastAsia" w:hint="eastAsia"/>
          <w:color w:val="333333"/>
          <w:sz w:val="24"/>
          <w:szCs w:val="24"/>
        </w:rPr>
        <w:tab/>
      </w:r>
      <w:r w:rsidR="00A67FBD" w:rsidRPr="004C02B6">
        <w:rPr>
          <w:rFonts w:asciiTheme="minorEastAsia" w:eastAsiaTheme="minorEastAsia" w:hAnsiTheme="minorEastAsia"/>
          <w:color w:val="333333"/>
          <w:sz w:val="24"/>
          <w:szCs w:val="24"/>
        </w:rPr>
        <w:t>ん</w:t>
      </w:r>
      <w:r>
        <w:rPr>
          <w:rFonts w:asciiTheme="minorEastAsia" w:eastAsiaTheme="minorEastAsia" w:hAnsiTheme="minorEastAsia"/>
          <w:color w:val="333333"/>
          <w:sz w:val="24"/>
          <w:szCs w:val="24"/>
        </w:rPr>
        <w:t>．</w:t>
      </w:r>
      <w:r w:rsidR="0069767C">
        <w:rPr>
          <w:rFonts w:asciiTheme="minorEastAsia" w:eastAsiaTheme="minorEastAsia" w:hAnsiTheme="minorEastAsia" w:hint="eastAsia"/>
          <w:color w:val="333333"/>
          <w:sz w:val="24"/>
          <w:szCs w:val="24"/>
        </w:rPr>
        <w:t>症状を和らげる目的で</w:t>
      </w:r>
      <w:r>
        <w:rPr>
          <w:rFonts w:asciiTheme="minorEastAsia" w:eastAsiaTheme="minorEastAsia" w:hAnsiTheme="minorEastAsia" w:hint="eastAsia"/>
          <w:color w:val="333333"/>
          <w:sz w:val="24"/>
          <w:szCs w:val="24"/>
        </w:rPr>
        <w:t>，</w:t>
      </w:r>
      <w:r w:rsidR="002207C4" w:rsidRPr="004C02B6">
        <w:rPr>
          <w:rFonts w:asciiTheme="minorEastAsia" w:eastAsiaTheme="minorEastAsia" w:hAnsiTheme="minorEastAsia" w:hint="eastAsia"/>
          <w:color w:val="333333"/>
          <w:sz w:val="24"/>
          <w:szCs w:val="24"/>
        </w:rPr>
        <w:t>薬物を使用することが薬物治療の中心です</w:t>
      </w:r>
      <w:r>
        <w:rPr>
          <w:rFonts w:asciiTheme="minorEastAsia" w:eastAsiaTheme="minorEastAsia" w:hAnsiTheme="minorEastAsia"/>
          <w:color w:val="333333"/>
          <w:sz w:val="24"/>
          <w:szCs w:val="24"/>
        </w:rPr>
        <w:t>．</w:t>
      </w:r>
    </w:p>
    <w:p w:rsidR="001004A6" w:rsidRPr="004C02B6" w:rsidRDefault="001004A6" w:rsidP="001A5502">
      <w:pPr>
        <w:pStyle w:val="Web"/>
        <w:numPr>
          <w:ilvl w:val="0"/>
          <w:numId w:val="13"/>
        </w:numPr>
        <w:spacing w:before="0" w:after="0"/>
        <w:ind w:hanging="234"/>
        <w:rPr>
          <w:rFonts w:asciiTheme="minorEastAsia" w:eastAsiaTheme="minorEastAsia" w:hAnsiTheme="minorEastAsia"/>
          <w:color w:val="333333"/>
          <w:sz w:val="24"/>
          <w:szCs w:val="24"/>
        </w:rPr>
      </w:pPr>
      <w:r w:rsidRPr="004C02B6">
        <w:rPr>
          <w:rFonts w:asciiTheme="minorEastAsia" w:eastAsiaTheme="minorEastAsia" w:hAnsiTheme="minorEastAsia" w:hint="eastAsia"/>
          <w:color w:val="333333"/>
          <w:sz w:val="24"/>
          <w:szCs w:val="24"/>
        </w:rPr>
        <w:t>非薬物療法</w:t>
      </w:r>
    </w:p>
    <w:p w:rsidR="001004A6" w:rsidRPr="004C02B6" w:rsidRDefault="001A5502" w:rsidP="001A5502">
      <w:pPr>
        <w:pStyle w:val="Web"/>
        <w:spacing w:before="0" w:after="0"/>
        <w:ind w:left="660"/>
        <w:rPr>
          <w:rFonts w:asciiTheme="minorEastAsia" w:eastAsiaTheme="minorEastAsia" w:hAnsiTheme="minorEastAsia"/>
          <w:color w:val="333333"/>
          <w:sz w:val="24"/>
          <w:szCs w:val="24"/>
        </w:rPr>
      </w:pPr>
      <w:r>
        <w:rPr>
          <w:rFonts w:asciiTheme="minorEastAsia" w:eastAsiaTheme="minorEastAsia" w:hAnsiTheme="minorEastAsia" w:hint="eastAsia"/>
          <w:color w:val="333333"/>
          <w:sz w:val="24"/>
          <w:szCs w:val="24"/>
        </w:rPr>
        <w:tab/>
      </w:r>
      <w:r w:rsidR="002207C4" w:rsidRPr="004C02B6">
        <w:rPr>
          <w:rFonts w:asciiTheme="minorEastAsia" w:eastAsiaTheme="minorEastAsia" w:hAnsiTheme="minorEastAsia" w:hint="eastAsia"/>
          <w:color w:val="333333"/>
          <w:sz w:val="24"/>
          <w:szCs w:val="24"/>
        </w:rPr>
        <w:t>前頭側頭型</w:t>
      </w:r>
      <w:r w:rsidR="001004A6" w:rsidRPr="004C02B6">
        <w:rPr>
          <w:rFonts w:asciiTheme="minorEastAsia" w:eastAsiaTheme="minorEastAsia" w:hAnsiTheme="minorEastAsia"/>
          <w:color w:val="333333"/>
          <w:sz w:val="24"/>
          <w:szCs w:val="24"/>
        </w:rPr>
        <w:t>認知症</w:t>
      </w:r>
      <w:r w:rsidR="002207C4" w:rsidRPr="004C02B6">
        <w:rPr>
          <w:rFonts w:asciiTheme="minorEastAsia" w:eastAsiaTheme="minorEastAsia" w:hAnsiTheme="minorEastAsia" w:hint="eastAsia"/>
          <w:color w:val="333333"/>
          <w:sz w:val="24"/>
          <w:szCs w:val="24"/>
        </w:rPr>
        <w:t>の</w:t>
      </w:r>
      <w:r w:rsidR="001004A6" w:rsidRPr="004C02B6">
        <w:rPr>
          <w:rFonts w:asciiTheme="minorEastAsia" w:eastAsiaTheme="minorEastAsia" w:hAnsiTheme="minorEastAsia"/>
          <w:color w:val="333333"/>
          <w:sz w:val="24"/>
          <w:szCs w:val="24"/>
        </w:rPr>
        <w:t>患者さん</w:t>
      </w:r>
      <w:r w:rsidR="0069767C">
        <w:rPr>
          <w:rFonts w:asciiTheme="minorEastAsia" w:eastAsiaTheme="minorEastAsia" w:hAnsiTheme="minorEastAsia" w:hint="eastAsia"/>
          <w:color w:val="333333"/>
          <w:sz w:val="24"/>
          <w:szCs w:val="24"/>
        </w:rPr>
        <w:t>は</w:t>
      </w:r>
      <w:r>
        <w:rPr>
          <w:rFonts w:asciiTheme="minorEastAsia" w:eastAsiaTheme="minorEastAsia" w:hAnsiTheme="minorEastAsia" w:hint="eastAsia"/>
          <w:color w:val="333333"/>
          <w:sz w:val="24"/>
          <w:szCs w:val="24"/>
        </w:rPr>
        <w:t>，</w:t>
      </w:r>
      <w:r w:rsidR="002207C4" w:rsidRPr="004C02B6">
        <w:rPr>
          <w:rFonts w:asciiTheme="minorEastAsia" w:eastAsiaTheme="minorEastAsia" w:hAnsiTheme="minorEastAsia" w:hint="eastAsia"/>
          <w:color w:val="333333"/>
          <w:sz w:val="24"/>
          <w:szCs w:val="24"/>
        </w:rPr>
        <w:t>独特な行動の障害がみられます</w:t>
      </w:r>
      <w:r>
        <w:rPr>
          <w:rFonts w:asciiTheme="minorEastAsia" w:eastAsiaTheme="minorEastAsia" w:hAnsiTheme="minorEastAsia"/>
          <w:color w:val="333333"/>
          <w:sz w:val="24"/>
          <w:szCs w:val="24"/>
        </w:rPr>
        <w:t>．</w:t>
      </w:r>
      <w:r w:rsidR="0069767C">
        <w:rPr>
          <w:rFonts w:asciiTheme="minorEastAsia" w:eastAsiaTheme="minorEastAsia" w:hAnsiTheme="minorEastAsia" w:hint="eastAsia"/>
          <w:color w:val="333333"/>
          <w:sz w:val="24"/>
          <w:szCs w:val="24"/>
        </w:rPr>
        <w:t>しかし比較的記</w:t>
      </w:r>
      <w:r>
        <w:rPr>
          <w:rFonts w:asciiTheme="minorEastAsia" w:eastAsiaTheme="minorEastAsia" w:hAnsiTheme="minorEastAsia" w:hint="eastAsia"/>
          <w:color w:val="333333"/>
          <w:sz w:val="24"/>
          <w:szCs w:val="24"/>
        </w:rPr>
        <w:tab/>
      </w:r>
      <w:r w:rsidR="0069767C">
        <w:rPr>
          <w:rFonts w:asciiTheme="minorEastAsia" w:eastAsiaTheme="minorEastAsia" w:hAnsiTheme="minorEastAsia" w:hint="eastAsia"/>
          <w:color w:val="333333"/>
          <w:sz w:val="24"/>
          <w:szCs w:val="24"/>
        </w:rPr>
        <w:t>憶障害が軽度であることもあり</w:t>
      </w:r>
      <w:r>
        <w:rPr>
          <w:rFonts w:asciiTheme="minorEastAsia" w:eastAsiaTheme="minorEastAsia" w:hAnsiTheme="minorEastAsia" w:hint="eastAsia"/>
          <w:color w:val="333333"/>
          <w:sz w:val="24"/>
          <w:szCs w:val="24"/>
        </w:rPr>
        <w:t>，</w:t>
      </w:r>
      <w:r w:rsidR="0069767C">
        <w:rPr>
          <w:rFonts w:asciiTheme="minorEastAsia" w:eastAsiaTheme="minorEastAsia" w:hAnsiTheme="minorEastAsia" w:hint="eastAsia"/>
          <w:color w:val="333333"/>
          <w:sz w:val="24"/>
          <w:szCs w:val="24"/>
        </w:rPr>
        <w:t>行動上の危険性や社会性がないことを見届け</w:t>
      </w:r>
      <w:r>
        <w:rPr>
          <w:rFonts w:asciiTheme="minorEastAsia" w:eastAsiaTheme="minorEastAsia" w:hAnsiTheme="minorEastAsia" w:hint="eastAsia"/>
          <w:color w:val="333333"/>
          <w:sz w:val="24"/>
          <w:szCs w:val="24"/>
        </w:rPr>
        <w:t>，</w:t>
      </w:r>
      <w:r w:rsidR="0069767C">
        <w:rPr>
          <w:rFonts w:asciiTheme="minorEastAsia" w:eastAsiaTheme="minorEastAsia" w:hAnsiTheme="minorEastAsia" w:hint="eastAsia"/>
          <w:color w:val="333333"/>
          <w:sz w:val="24"/>
          <w:szCs w:val="24"/>
        </w:rPr>
        <w:t>そ</w:t>
      </w:r>
      <w:r>
        <w:rPr>
          <w:rFonts w:asciiTheme="minorEastAsia" w:eastAsiaTheme="minorEastAsia" w:hAnsiTheme="minorEastAsia" w:hint="eastAsia"/>
          <w:color w:val="333333"/>
          <w:sz w:val="24"/>
          <w:szCs w:val="24"/>
        </w:rPr>
        <w:tab/>
      </w:r>
      <w:r w:rsidR="0069767C">
        <w:rPr>
          <w:rFonts w:asciiTheme="minorEastAsia" w:eastAsiaTheme="minorEastAsia" w:hAnsiTheme="minorEastAsia" w:hint="eastAsia"/>
          <w:color w:val="333333"/>
          <w:sz w:val="24"/>
          <w:szCs w:val="24"/>
        </w:rPr>
        <w:t>の行動をそのまま受け入れることで対処できる場合があります</w:t>
      </w:r>
      <w:r>
        <w:rPr>
          <w:rFonts w:asciiTheme="minorEastAsia" w:eastAsiaTheme="minorEastAsia" w:hAnsiTheme="minorEastAsia" w:hint="eastAsia"/>
          <w:color w:val="333333"/>
          <w:sz w:val="24"/>
          <w:szCs w:val="24"/>
        </w:rPr>
        <w:t>．</w:t>
      </w:r>
    </w:p>
    <w:p w:rsidR="0069767C" w:rsidRPr="004C02B6" w:rsidRDefault="001A5502" w:rsidP="001A5502">
      <w:pPr>
        <w:pStyle w:val="Web"/>
        <w:spacing w:before="0" w:after="0"/>
        <w:ind w:left="660"/>
        <w:rPr>
          <w:rFonts w:asciiTheme="minorEastAsia" w:eastAsiaTheme="minorEastAsia" w:hAnsiTheme="minorEastAsia"/>
          <w:color w:val="333333"/>
          <w:sz w:val="24"/>
          <w:szCs w:val="24"/>
        </w:rPr>
      </w:pPr>
      <w:r>
        <w:rPr>
          <w:rFonts w:asciiTheme="minorEastAsia" w:eastAsiaTheme="minorEastAsia" w:hAnsiTheme="minorEastAsia" w:hint="eastAsia"/>
          <w:color w:val="333333"/>
          <w:sz w:val="24"/>
          <w:szCs w:val="24"/>
        </w:rPr>
        <w:lastRenderedPageBreak/>
        <w:tab/>
      </w:r>
      <w:r w:rsidR="0069767C">
        <w:rPr>
          <w:rFonts w:asciiTheme="minorEastAsia" w:eastAsiaTheme="minorEastAsia" w:hAnsiTheme="minorEastAsia" w:hint="eastAsia"/>
          <w:color w:val="333333"/>
          <w:sz w:val="24"/>
          <w:szCs w:val="24"/>
        </w:rPr>
        <w:t>また</w:t>
      </w:r>
      <w:r>
        <w:rPr>
          <w:rFonts w:asciiTheme="minorEastAsia" w:eastAsiaTheme="minorEastAsia" w:hAnsiTheme="minorEastAsia" w:hint="eastAsia"/>
          <w:color w:val="333333"/>
          <w:sz w:val="24"/>
          <w:szCs w:val="24"/>
        </w:rPr>
        <w:t>，</w:t>
      </w:r>
      <w:r w:rsidR="002207C4" w:rsidRPr="004C02B6">
        <w:rPr>
          <w:rFonts w:asciiTheme="minorEastAsia" w:eastAsiaTheme="minorEastAsia" w:hAnsiTheme="minorEastAsia" w:hint="eastAsia"/>
          <w:color w:val="333333"/>
          <w:sz w:val="24"/>
          <w:szCs w:val="24"/>
        </w:rPr>
        <w:t>同じ行動を繰り返す</w:t>
      </w:r>
      <w:r w:rsidR="004012A3" w:rsidRPr="004C02B6">
        <w:rPr>
          <w:rFonts w:asciiTheme="minorEastAsia" w:eastAsiaTheme="minorEastAsia" w:hAnsiTheme="minorEastAsia" w:hint="eastAsia"/>
          <w:color w:val="333333"/>
          <w:sz w:val="24"/>
          <w:szCs w:val="24"/>
        </w:rPr>
        <w:t>という行動の障害</w:t>
      </w:r>
      <w:r w:rsidR="0069767C">
        <w:rPr>
          <w:rFonts w:asciiTheme="minorEastAsia" w:eastAsiaTheme="minorEastAsia" w:hAnsiTheme="minorEastAsia" w:hint="eastAsia"/>
          <w:color w:val="333333"/>
          <w:sz w:val="24"/>
          <w:szCs w:val="24"/>
        </w:rPr>
        <w:t>を利用して</w:t>
      </w:r>
      <w:r>
        <w:rPr>
          <w:rFonts w:asciiTheme="minorEastAsia" w:eastAsiaTheme="minorEastAsia" w:hAnsiTheme="minorEastAsia" w:hint="eastAsia"/>
          <w:color w:val="333333"/>
          <w:sz w:val="24"/>
          <w:szCs w:val="24"/>
        </w:rPr>
        <w:t>，</w:t>
      </w:r>
      <w:r w:rsidR="0069767C">
        <w:rPr>
          <w:rFonts w:asciiTheme="minorEastAsia" w:eastAsiaTheme="minorEastAsia" w:hAnsiTheme="minorEastAsia" w:hint="eastAsia"/>
          <w:color w:val="333333"/>
          <w:sz w:val="24"/>
          <w:szCs w:val="24"/>
        </w:rPr>
        <w:t>デイサービスに毎日通う</w:t>
      </w:r>
      <w:r>
        <w:rPr>
          <w:rFonts w:asciiTheme="minorEastAsia" w:eastAsiaTheme="minorEastAsia" w:hAnsiTheme="minorEastAsia" w:hint="eastAsia"/>
          <w:color w:val="333333"/>
          <w:sz w:val="24"/>
          <w:szCs w:val="24"/>
        </w:rPr>
        <w:tab/>
      </w:r>
      <w:r w:rsidR="0069767C">
        <w:rPr>
          <w:rFonts w:asciiTheme="minorEastAsia" w:eastAsiaTheme="minorEastAsia" w:hAnsiTheme="minorEastAsia" w:hint="eastAsia"/>
          <w:color w:val="333333"/>
          <w:sz w:val="24"/>
          <w:szCs w:val="24"/>
        </w:rPr>
        <w:t>ことを可能にしたり</w:t>
      </w:r>
      <w:r>
        <w:rPr>
          <w:rFonts w:asciiTheme="minorEastAsia" w:eastAsiaTheme="minorEastAsia" w:hAnsiTheme="minorEastAsia" w:hint="eastAsia"/>
          <w:color w:val="333333"/>
          <w:sz w:val="24"/>
          <w:szCs w:val="24"/>
        </w:rPr>
        <w:t>，</w:t>
      </w:r>
      <w:r w:rsidR="004012A3" w:rsidRPr="004C02B6">
        <w:rPr>
          <w:rFonts w:asciiTheme="minorEastAsia" w:eastAsiaTheme="minorEastAsia" w:hAnsiTheme="minorEastAsia" w:hint="eastAsia"/>
          <w:color w:val="333333"/>
          <w:sz w:val="24"/>
          <w:szCs w:val="24"/>
        </w:rPr>
        <w:t>意味のある</w:t>
      </w:r>
      <w:r w:rsidR="002207C4" w:rsidRPr="004C02B6">
        <w:rPr>
          <w:rFonts w:asciiTheme="minorEastAsia" w:eastAsiaTheme="minorEastAsia" w:hAnsiTheme="minorEastAsia" w:hint="eastAsia"/>
          <w:color w:val="333333"/>
          <w:sz w:val="24"/>
          <w:szCs w:val="24"/>
        </w:rPr>
        <w:t>作業を行ってもらったりすることもできるよう</w:t>
      </w:r>
      <w:r w:rsidR="004012A3" w:rsidRPr="004C02B6">
        <w:rPr>
          <w:rFonts w:asciiTheme="minorEastAsia" w:eastAsiaTheme="minorEastAsia" w:hAnsiTheme="minorEastAsia" w:hint="eastAsia"/>
          <w:color w:val="333333"/>
          <w:sz w:val="24"/>
          <w:szCs w:val="24"/>
        </w:rPr>
        <w:t>な</w:t>
      </w:r>
      <w:r>
        <w:rPr>
          <w:rFonts w:asciiTheme="minorEastAsia" w:eastAsiaTheme="minorEastAsia" w:hAnsiTheme="minorEastAsia" w:hint="eastAsia"/>
          <w:color w:val="333333"/>
          <w:sz w:val="24"/>
          <w:szCs w:val="24"/>
        </w:rPr>
        <w:tab/>
      </w:r>
      <w:r w:rsidR="004012A3" w:rsidRPr="004C02B6">
        <w:rPr>
          <w:rFonts w:asciiTheme="minorEastAsia" w:eastAsiaTheme="minorEastAsia" w:hAnsiTheme="minorEastAsia" w:hint="eastAsia"/>
          <w:color w:val="333333"/>
          <w:sz w:val="24"/>
          <w:szCs w:val="24"/>
        </w:rPr>
        <w:t>方法もとります</w:t>
      </w:r>
      <w:r>
        <w:rPr>
          <w:rFonts w:asciiTheme="minorEastAsia" w:eastAsiaTheme="minorEastAsia" w:hAnsiTheme="minorEastAsia" w:hint="eastAsia"/>
          <w:color w:val="333333"/>
          <w:sz w:val="24"/>
          <w:szCs w:val="24"/>
        </w:rPr>
        <w:t>．</w:t>
      </w:r>
    </w:p>
    <w:p w:rsidR="001004A6" w:rsidRPr="004C02B6" w:rsidRDefault="001004A6" w:rsidP="0069767C">
      <w:pPr>
        <w:jc w:val="left"/>
        <w:rPr>
          <w:rFonts w:asciiTheme="minorEastAsia" w:hAnsiTheme="minorEastAsia" w:cs="ＭＳ Ｐゴシック"/>
          <w:color w:val="333333"/>
          <w:kern w:val="0"/>
          <w:sz w:val="24"/>
          <w:szCs w:val="24"/>
        </w:rPr>
      </w:pPr>
      <w:r w:rsidRPr="004C02B6">
        <w:rPr>
          <w:rFonts w:asciiTheme="minorEastAsia" w:hAnsiTheme="minorEastAsia" w:hint="eastAsia"/>
          <w:sz w:val="24"/>
          <w:szCs w:val="24"/>
        </w:rPr>
        <w:t>5</w:t>
      </w:r>
      <w:r w:rsidR="001A5502">
        <w:rPr>
          <w:rFonts w:asciiTheme="minorEastAsia" w:hAnsiTheme="minorEastAsia" w:hint="eastAsia"/>
          <w:sz w:val="24"/>
          <w:szCs w:val="24"/>
        </w:rPr>
        <w:t>．</w:t>
      </w:r>
      <w:r w:rsidR="004012A3" w:rsidRPr="004C02B6">
        <w:rPr>
          <w:rFonts w:asciiTheme="minorEastAsia" w:hAnsiTheme="minorEastAsia" w:cs="ＭＳ Ｐゴシック"/>
          <w:color w:val="333333"/>
          <w:kern w:val="0"/>
          <w:sz w:val="24"/>
          <w:szCs w:val="24"/>
        </w:rPr>
        <w:t xml:space="preserve"> </w:t>
      </w:r>
      <w:r w:rsidR="004012A3" w:rsidRPr="004C02B6">
        <w:rPr>
          <w:rFonts w:asciiTheme="minorEastAsia" w:hAnsiTheme="minorEastAsia" w:hint="eastAsia"/>
          <w:color w:val="333333"/>
          <w:sz w:val="24"/>
          <w:szCs w:val="24"/>
        </w:rPr>
        <w:t>前頭側頭型</w:t>
      </w:r>
      <w:r w:rsidRPr="004C02B6">
        <w:rPr>
          <w:rFonts w:asciiTheme="minorEastAsia" w:hAnsiTheme="minorEastAsia" w:hint="eastAsia"/>
          <w:sz w:val="24"/>
          <w:szCs w:val="24"/>
        </w:rPr>
        <w:t>認知症の経過</w:t>
      </w:r>
    </w:p>
    <w:p w:rsidR="001004A6" w:rsidRPr="004C02B6" w:rsidRDefault="004012A3" w:rsidP="001A5502">
      <w:pPr>
        <w:pStyle w:val="Web"/>
        <w:spacing w:before="0" w:after="0"/>
        <w:ind w:leftChars="201" w:left="423" w:hanging="1"/>
        <w:rPr>
          <w:rFonts w:asciiTheme="minorEastAsia" w:eastAsiaTheme="minorEastAsia" w:hAnsiTheme="minorEastAsia"/>
          <w:color w:val="333333"/>
          <w:sz w:val="24"/>
          <w:szCs w:val="24"/>
        </w:rPr>
      </w:pPr>
      <w:r w:rsidRPr="004C02B6">
        <w:rPr>
          <w:rFonts w:asciiTheme="minorEastAsia" w:eastAsiaTheme="minorEastAsia" w:hAnsiTheme="minorEastAsia" w:hint="eastAsia"/>
          <w:color w:val="333333"/>
          <w:sz w:val="24"/>
          <w:szCs w:val="24"/>
        </w:rPr>
        <w:t>前頭側頭型</w:t>
      </w:r>
      <w:r w:rsidR="001004A6" w:rsidRPr="004C02B6">
        <w:rPr>
          <w:rFonts w:asciiTheme="minorEastAsia" w:eastAsiaTheme="minorEastAsia" w:hAnsiTheme="minorEastAsia"/>
          <w:color w:val="333333"/>
          <w:sz w:val="24"/>
          <w:szCs w:val="24"/>
        </w:rPr>
        <w:t>認知症</w:t>
      </w:r>
      <w:r w:rsidRPr="004C02B6">
        <w:rPr>
          <w:rFonts w:asciiTheme="minorEastAsia" w:eastAsiaTheme="minorEastAsia" w:hAnsiTheme="minorEastAsia" w:hint="eastAsia"/>
          <w:color w:val="333333"/>
          <w:sz w:val="24"/>
          <w:szCs w:val="24"/>
        </w:rPr>
        <w:t>はいつの間にか</w:t>
      </w:r>
      <w:r w:rsidR="001004A6" w:rsidRPr="004C02B6">
        <w:rPr>
          <w:rFonts w:asciiTheme="minorEastAsia" w:eastAsiaTheme="minorEastAsia" w:hAnsiTheme="minorEastAsia"/>
          <w:color w:val="333333"/>
          <w:sz w:val="24"/>
          <w:szCs w:val="24"/>
        </w:rPr>
        <w:t>発症し</w:t>
      </w:r>
      <w:r w:rsidR="001A5502">
        <w:rPr>
          <w:rFonts w:asciiTheme="minorEastAsia" w:eastAsiaTheme="minorEastAsia" w:hAnsiTheme="minorEastAsia"/>
          <w:color w:val="333333"/>
          <w:sz w:val="24"/>
          <w:szCs w:val="24"/>
        </w:rPr>
        <w:t>，</w:t>
      </w:r>
      <w:r w:rsidR="001004A6" w:rsidRPr="004C02B6">
        <w:rPr>
          <w:rFonts w:asciiTheme="minorEastAsia" w:eastAsiaTheme="minorEastAsia" w:hAnsiTheme="minorEastAsia"/>
          <w:color w:val="333333"/>
          <w:sz w:val="24"/>
          <w:szCs w:val="24"/>
        </w:rPr>
        <w:t>徐々に進行してい</w:t>
      </w:r>
      <w:r w:rsidRPr="004C02B6">
        <w:rPr>
          <w:rFonts w:asciiTheme="minorEastAsia" w:eastAsiaTheme="minorEastAsia" w:hAnsiTheme="minorEastAsia" w:hint="eastAsia"/>
          <w:color w:val="333333"/>
          <w:sz w:val="24"/>
          <w:szCs w:val="24"/>
        </w:rPr>
        <w:t>きます</w:t>
      </w:r>
      <w:r w:rsidR="001A5502">
        <w:rPr>
          <w:rFonts w:asciiTheme="minorEastAsia" w:eastAsiaTheme="minorEastAsia" w:hAnsiTheme="minorEastAsia"/>
          <w:color w:val="333333"/>
          <w:sz w:val="24"/>
          <w:szCs w:val="24"/>
        </w:rPr>
        <w:t>．</w:t>
      </w:r>
      <w:r w:rsidRPr="004C02B6">
        <w:rPr>
          <w:rFonts w:asciiTheme="minorEastAsia" w:eastAsiaTheme="minorEastAsia" w:hAnsiTheme="minorEastAsia" w:hint="eastAsia"/>
          <w:color w:val="333333"/>
          <w:sz w:val="24"/>
          <w:szCs w:val="24"/>
        </w:rPr>
        <w:t>症状の進行</w:t>
      </w:r>
      <w:r w:rsidRPr="004C02B6">
        <w:rPr>
          <w:rFonts w:asciiTheme="minorEastAsia" w:eastAsiaTheme="minorEastAsia" w:hAnsiTheme="minorEastAsia"/>
          <w:color w:val="333333"/>
          <w:sz w:val="24"/>
          <w:szCs w:val="24"/>
        </w:rPr>
        <w:t>にともなって</w:t>
      </w:r>
      <w:r w:rsidR="001A5502">
        <w:rPr>
          <w:rFonts w:asciiTheme="minorEastAsia" w:eastAsiaTheme="minorEastAsia" w:hAnsiTheme="minorEastAsia"/>
          <w:color w:val="333333"/>
          <w:sz w:val="24"/>
          <w:szCs w:val="24"/>
        </w:rPr>
        <w:t>，</w:t>
      </w:r>
      <w:r w:rsidRPr="004C02B6">
        <w:rPr>
          <w:rFonts w:asciiTheme="minorEastAsia" w:eastAsiaTheme="minorEastAsia" w:hAnsiTheme="minorEastAsia"/>
          <w:color w:val="333333"/>
          <w:sz w:val="24"/>
          <w:szCs w:val="24"/>
        </w:rPr>
        <w:t>日常生活にも支障をきたすようになります</w:t>
      </w:r>
      <w:r w:rsidRPr="004C02B6">
        <w:rPr>
          <w:rFonts w:asciiTheme="minorEastAsia" w:eastAsiaTheme="minorEastAsia" w:hAnsiTheme="minorEastAsia" w:hint="eastAsia"/>
          <w:color w:val="333333"/>
          <w:sz w:val="24"/>
          <w:szCs w:val="24"/>
        </w:rPr>
        <w:t>が</w:t>
      </w:r>
      <w:r w:rsidR="001A5502">
        <w:rPr>
          <w:rFonts w:asciiTheme="minorEastAsia" w:eastAsiaTheme="minorEastAsia" w:hAnsiTheme="minorEastAsia" w:hint="eastAsia"/>
          <w:color w:val="333333"/>
          <w:sz w:val="24"/>
          <w:szCs w:val="24"/>
        </w:rPr>
        <w:t>，</w:t>
      </w:r>
      <w:r w:rsidR="0069767C">
        <w:rPr>
          <w:rFonts w:asciiTheme="minorEastAsia" w:eastAsiaTheme="minorEastAsia" w:hAnsiTheme="minorEastAsia" w:hint="eastAsia"/>
          <w:color w:val="333333"/>
          <w:sz w:val="24"/>
          <w:szCs w:val="24"/>
        </w:rPr>
        <w:t>進行のスピードは人によってかなりばらつきがあります</w:t>
      </w:r>
      <w:r w:rsidR="001A5502">
        <w:rPr>
          <w:rFonts w:asciiTheme="minorEastAsia" w:eastAsiaTheme="minorEastAsia" w:hAnsiTheme="minorEastAsia" w:hint="eastAsia"/>
          <w:color w:val="333333"/>
          <w:sz w:val="24"/>
          <w:szCs w:val="24"/>
        </w:rPr>
        <w:t>．</w:t>
      </w:r>
      <w:r w:rsidR="0069767C">
        <w:rPr>
          <w:rFonts w:asciiTheme="minorEastAsia" w:eastAsiaTheme="minorEastAsia" w:hAnsiTheme="minorEastAsia" w:hint="eastAsia"/>
          <w:color w:val="333333"/>
          <w:sz w:val="24"/>
          <w:szCs w:val="24"/>
        </w:rPr>
        <w:t>症状が進行しますと</w:t>
      </w:r>
      <w:r w:rsidR="001A5502">
        <w:rPr>
          <w:rFonts w:asciiTheme="minorEastAsia" w:eastAsiaTheme="minorEastAsia" w:hAnsiTheme="minorEastAsia" w:hint="eastAsia"/>
          <w:color w:val="333333"/>
          <w:sz w:val="24"/>
          <w:szCs w:val="24"/>
        </w:rPr>
        <w:t>，</w:t>
      </w:r>
    </w:p>
    <w:p w:rsidR="00BE7142" w:rsidRPr="001A5502" w:rsidRDefault="0069767C" w:rsidP="001A5502">
      <w:pPr>
        <w:pStyle w:val="a4"/>
        <w:numPr>
          <w:ilvl w:val="0"/>
          <w:numId w:val="15"/>
        </w:numPr>
        <w:ind w:leftChars="0" w:left="851" w:hanging="425"/>
        <w:jc w:val="left"/>
        <w:rPr>
          <w:rFonts w:asciiTheme="minorEastAsia" w:hAnsiTheme="minorEastAsia"/>
          <w:sz w:val="24"/>
          <w:szCs w:val="24"/>
        </w:rPr>
      </w:pPr>
      <w:r w:rsidRPr="001A5502">
        <w:rPr>
          <w:rFonts w:asciiTheme="minorEastAsia" w:hAnsiTheme="minorEastAsia" w:hint="eastAsia"/>
          <w:sz w:val="24"/>
          <w:szCs w:val="24"/>
        </w:rPr>
        <w:t>寝たきりとなり</w:t>
      </w:r>
      <w:r w:rsidR="001A5502">
        <w:rPr>
          <w:rFonts w:asciiTheme="minorEastAsia" w:hAnsiTheme="minorEastAsia" w:hint="eastAsia"/>
          <w:sz w:val="24"/>
          <w:szCs w:val="24"/>
        </w:rPr>
        <w:t>，</w:t>
      </w:r>
      <w:r w:rsidRPr="001A5502">
        <w:rPr>
          <w:rFonts w:asciiTheme="minorEastAsia" w:hAnsiTheme="minorEastAsia" w:hint="eastAsia"/>
          <w:sz w:val="24"/>
          <w:szCs w:val="24"/>
        </w:rPr>
        <w:t>口からの食事摂取</w:t>
      </w:r>
      <w:r w:rsidR="001A5502">
        <w:rPr>
          <w:rFonts w:asciiTheme="minorEastAsia" w:hAnsiTheme="minorEastAsia" w:hint="eastAsia"/>
          <w:sz w:val="24"/>
          <w:szCs w:val="24"/>
        </w:rPr>
        <w:t>，</w:t>
      </w:r>
      <w:r w:rsidRPr="001A5502">
        <w:rPr>
          <w:rFonts w:asciiTheme="minorEastAsia" w:hAnsiTheme="minorEastAsia" w:hint="eastAsia"/>
          <w:sz w:val="24"/>
          <w:szCs w:val="24"/>
        </w:rPr>
        <w:t>排尿排便を自身で行うことが難しくなります</w:t>
      </w:r>
      <w:r w:rsidR="001A5502">
        <w:rPr>
          <w:rFonts w:asciiTheme="minorEastAsia" w:hAnsiTheme="minorEastAsia" w:hint="eastAsia"/>
          <w:sz w:val="24"/>
          <w:szCs w:val="24"/>
        </w:rPr>
        <w:t>．</w:t>
      </w:r>
    </w:p>
    <w:p w:rsidR="00A67FBD" w:rsidRPr="001A5502" w:rsidRDefault="004012A3" w:rsidP="001A5502">
      <w:pPr>
        <w:pStyle w:val="a4"/>
        <w:numPr>
          <w:ilvl w:val="0"/>
          <w:numId w:val="15"/>
        </w:numPr>
        <w:ind w:leftChars="0" w:left="851" w:hanging="425"/>
        <w:jc w:val="left"/>
        <w:rPr>
          <w:rFonts w:asciiTheme="minorEastAsia" w:hAnsiTheme="minorEastAsia"/>
          <w:sz w:val="24"/>
          <w:szCs w:val="24"/>
        </w:rPr>
      </w:pPr>
      <w:r w:rsidRPr="001A5502">
        <w:rPr>
          <w:rFonts w:asciiTheme="minorEastAsia" w:hAnsiTheme="minorEastAsia" w:hint="eastAsia"/>
          <w:sz w:val="24"/>
          <w:szCs w:val="24"/>
        </w:rPr>
        <w:t>寝たきりの状態になりますと</w:t>
      </w:r>
      <w:r w:rsidR="001A5502">
        <w:rPr>
          <w:rFonts w:asciiTheme="minorEastAsia" w:hAnsiTheme="minorEastAsia" w:hint="eastAsia"/>
          <w:sz w:val="24"/>
          <w:szCs w:val="24"/>
        </w:rPr>
        <w:t>，</w:t>
      </w:r>
      <w:r w:rsidR="0069767C" w:rsidRPr="001A5502">
        <w:rPr>
          <w:rFonts w:asciiTheme="minorEastAsia" w:hAnsiTheme="minorEastAsia" w:hint="eastAsia"/>
          <w:sz w:val="24"/>
          <w:szCs w:val="24"/>
        </w:rPr>
        <w:t>肺炎や心不全などにより生命にかかわることがあります</w:t>
      </w:r>
      <w:r w:rsidR="001A5502">
        <w:rPr>
          <w:rFonts w:asciiTheme="minorEastAsia" w:hAnsiTheme="minorEastAsia" w:hint="eastAsia"/>
          <w:sz w:val="24"/>
          <w:szCs w:val="24"/>
        </w:rPr>
        <w:t>．</w:t>
      </w:r>
    </w:p>
    <w:p w:rsidR="004C02B6" w:rsidRDefault="004C02B6" w:rsidP="0069767C">
      <w:pPr>
        <w:widowControl/>
        <w:ind w:firstLineChars="100" w:firstLine="210"/>
        <w:jc w:val="left"/>
      </w:pPr>
      <w:r>
        <w:rPr>
          <w:rFonts w:hint="eastAsia"/>
        </w:rPr>
        <w:t>参考資料</w:t>
      </w:r>
    </w:p>
    <w:p w:rsidR="004C02B6" w:rsidRDefault="004C02B6" w:rsidP="0069767C">
      <w:pPr>
        <w:widowControl/>
        <w:ind w:firstLineChars="100" w:firstLine="210"/>
        <w:jc w:val="left"/>
        <w:rPr>
          <w:rFonts w:ascii="ＭＳ Ｐゴシック" w:eastAsia="ＭＳ Ｐゴシック" w:hAnsi="ＭＳ Ｐゴシック" w:cs="ＭＳ Ｐゴシック"/>
          <w:kern w:val="0"/>
          <w:sz w:val="22"/>
        </w:rPr>
      </w:pPr>
      <w:r>
        <w:rPr>
          <w:rFonts w:hint="eastAsia"/>
        </w:rPr>
        <w:t>１）日本認知症学会</w:t>
      </w:r>
      <w:r w:rsidR="001A5502">
        <w:rPr>
          <w:rFonts w:hint="eastAsia"/>
        </w:rPr>
        <w:t>，</w:t>
      </w:r>
      <w:r>
        <w:rPr>
          <w:rFonts w:hint="eastAsia"/>
        </w:rPr>
        <w:t>編</w:t>
      </w:r>
      <w:r w:rsidR="001A5502">
        <w:rPr>
          <w:rFonts w:hint="eastAsia"/>
        </w:rPr>
        <w:t>．</w:t>
      </w:r>
      <w:r>
        <w:rPr>
          <w:rFonts w:hint="eastAsia"/>
        </w:rPr>
        <w:t>認知症テキストブック</w:t>
      </w:r>
    </w:p>
    <w:p w:rsidR="004C02B6" w:rsidRDefault="004C02B6" w:rsidP="0069767C">
      <w:pPr>
        <w:widowControl/>
        <w:tabs>
          <w:tab w:val="left" w:pos="1245"/>
        </w:tabs>
        <w:ind w:firstLineChars="100" w:firstLine="220"/>
        <w:jc w:val="left"/>
        <w:rPr>
          <w:rFonts w:ascii="ＭＳ Ｐゴシック" w:eastAsia="ＭＳ Ｐゴシック" w:hAnsi="ＭＳ Ｐゴシック" w:cs="ＭＳ Ｐゴシック"/>
          <w:kern w:val="0"/>
          <w:sz w:val="22"/>
        </w:rPr>
      </w:pPr>
      <w:r>
        <w:rPr>
          <w:rFonts w:ascii="ＭＳ Ｐゴシック" w:eastAsia="ＭＳ Ｐゴシック" w:hAnsi="ＭＳ Ｐゴシック" w:cs="ＭＳ Ｐゴシック" w:hint="eastAsia"/>
          <w:kern w:val="0"/>
          <w:sz w:val="22"/>
        </w:rPr>
        <w:t xml:space="preserve">２）　</w:t>
      </w:r>
      <w:r>
        <w:rPr>
          <w:rFonts w:hint="eastAsia"/>
        </w:rPr>
        <w:t>日本臨牀</w:t>
      </w:r>
      <w:r>
        <w:t>69</w:t>
      </w:r>
      <w:r>
        <w:rPr>
          <w:rFonts w:hint="eastAsia"/>
        </w:rPr>
        <w:t>巻増刊号</w:t>
      </w:r>
      <w:r>
        <w:t>10</w:t>
      </w:r>
      <w:r w:rsidR="001A5502">
        <w:rPr>
          <w:rFonts w:hint="eastAsia"/>
        </w:rPr>
        <w:t>．</w:t>
      </w:r>
      <w:r>
        <w:rPr>
          <w:rFonts w:hint="eastAsia"/>
        </w:rPr>
        <w:t>認知症学</w:t>
      </w:r>
      <w:r>
        <w:t>(</w:t>
      </w:r>
      <w:r>
        <w:rPr>
          <w:rFonts w:hint="eastAsia"/>
        </w:rPr>
        <w:t>下</w:t>
      </w:r>
      <w:r>
        <w:t>)</w:t>
      </w:r>
      <w:r>
        <w:rPr>
          <w:rFonts w:ascii="ＭＳ Ｐゴシック" w:eastAsia="ＭＳ Ｐゴシック" w:hAnsi="ＭＳ Ｐゴシック" w:cs="ＭＳ Ｐゴシック"/>
          <w:kern w:val="0"/>
          <w:sz w:val="22"/>
        </w:rPr>
        <w:tab/>
      </w:r>
    </w:p>
    <w:p w:rsidR="003877CD" w:rsidRDefault="003877CD" w:rsidP="0069767C">
      <w:pPr>
        <w:widowControl/>
        <w:tabs>
          <w:tab w:val="left" w:pos="1245"/>
        </w:tabs>
        <w:ind w:firstLineChars="100" w:firstLine="220"/>
        <w:jc w:val="left"/>
        <w:rPr>
          <w:rFonts w:ascii="ＭＳ Ｐゴシック" w:eastAsia="ＭＳ Ｐゴシック" w:hAnsi="ＭＳ Ｐゴシック" w:cs="ＭＳ Ｐゴシック"/>
          <w:kern w:val="0"/>
          <w:sz w:val="22"/>
        </w:rPr>
      </w:pPr>
    </w:p>
    <w:p w:rsidR="003877CD" w:rsidRDefault="003877CD" w:rsidP="0069767C">
      <w:pPr>
        <w:widowControl/>
        <w:tabs>
          <w:tab w:val="left" w:pos="1245"/>
        </w:tabs>
        <w:ind w:firstLineChars="100" w:firstLine="220"/>
        <w:jc w:val="left"/>
        <w:rPr>
          <w:rFonts w:ascii="ＭＳ Ｐゴシック" w:eastAsia="ＭＳ Ｐゴシック" w:hAnsi="ＭＳ Ｐゴシック" w:cs="ＭＳ Ｐゴシック"/>
          <w:kern w:val="0"/>
          <w:sz w:val="22"/>
        </w:rPr>
      </w:pPr>
    </w:p>
    <w:p w:rsidR="003877CD" w:rsidRDefault="003877CD" w:rsidP="003877CD">
      <w:pPr>
        <w:widowControl/>
        <w:ind w:firstLineChars="100" w:firstLine="220"/>
        <w:jc w:val="left"/>
        <w:rPr>
          <w:rFonts w:ascii="ＭＳ Ｐゴシック" w:eastAsia="ＭＳ Ｐゴシック" w:hAnsi="ＭＳ Ｐゴシック" w:cs="ＭＳ Ｐゴシック"/>
          <w:color w:val="333333"/>
          <w:kern w:val="0"/>
          <w:sz w:val="22"/>
          <w:u w:val="single"/>
        </w:rPr>
      </w:pPr>
      <w:r>
        <w:rPr>
          <w:rFonts w:ascii="ＭＳ Ｐゴシック" w:eastAsia="ＭＳ Ｐゴシック" w:hAnsi="ＭＳ Ｐゴシック" w:cs="ＭＳ Ｐゴシック" w:hint="eastAsia"/>
          <w:color w:val="333333"/>
          <w:kern w:val="0"/>
          <w:sz w:val="22"/>
          <w:u w:val="single"/>
        </w:rPr>
        <w:t xml:space="preserve">　　　　　　　年　　　月　　　日</w:t>
      </w:r>
    </w:p>
    <w:p w:rsidR="003877CD" w:rsidRDefault="003877CD" w:rsidP="003877CD">
      <w:pPr>
        <w:widowControl/>
        <w:tabs>
          <w:tab w:val="left" w:pos="1701"/>
          <w:tab w:val="left" w:pos="2127"/>
        </w:tabs>
        <w:ind w:firstLineChars="100" w:firstLine="220"/>
        <w:jc w:val="left"/>
        <w:rPr>
          <w:rFonts w:ascii="ＭＳ Ｐゴシック" w:eastAsia="ＭＳ Ｐゴシック" w:hAnsi="ＭＳ Ｐゴシック" w:cs="ＭＳ Ｐゴシック"/>
          <w:color w:val="333333"/>
          <w:kern w:val="0"/>
          <w:sz w:val="22"/>
          <w:u w:val="single"/>
        </w:rPr>
      </w:pPr>
      <w:r>
        <w:rPr>
          <w:rFonts w:ascii="ＭＳ Ｐゴシック" w:eastAsia="ＭＳ Ｐゴシック" w:hAnsi="ＭＳ Ｐゴシック" w:cs="ＭＳ Ｐゴシック" w:hint="eastAsia"/>
          <w:color w:val="333333"/>
          <w:kern w:val="0"/>
          <w:sz w:val="22"/>
          <w:u w:val="single"/>
        </w:rPr>
        <w:t xml:space="preserve">説明者　　　　　　</w:t>
      </w:r>
      <w:r>
        <w:rPr>
          <w:rFonts w:ascii="ＭＳ Ｐゴシック" w:eastAsia="ＭＳ Ｐゴシック" w:hAnsi="ＭＳ Ｐゴシック" w:cs="ＭＳ Ｐゴシック" w:hint="eastAsia"/>
          <w:color w:val="333333"/>
          <w:kern w:val="0"/>
          <w:sz w:val="22"/>
          <w:u w:val="single"/>
        </w:rPr>
        <w:tab/>
        <w:t>氏名　　　　　　　　　　　　　　　　　　　印</w:t>
      </w:r>
    </w:p>
    <w:p w:rsidR="003877CD" w:rsidRDefault="003877CD" w:rsidP="003877CD">
      <w:pPr>
        <w:widowControl/>
        <w:tabs>
          <w:tab w:val="left" w:pos="1701"/>
          <w:tab w:val="left" w:pos="2127"/>
        </w:tabs>
        <w:ind w:firstLineChars="100" w:firstLine="220"/>
        <w:jc w:val="left"/>
        <w:rPr>
          <w:rFonts w:ascii="ＭＳ Ｐゴシック" w:eastAsia="ＭＳ Ｐゴシック" w:hAnsi="ＭＳ Ｐゴシック" w:cs="ＭＳ Ｐゴシック"/>
          <w:color w:val="333333"/>
          <w:kern w:val="0"/>
          <w:sz w:val="22"/>
          <w:u w:val="single"/>
        </w:rPr>
      </w:pPr>
      <w:r>
        <w:rPr>
          <w:rFonts w:ascii="ＭＳ Ｐゴシック" w:eastAsia="ＭＳ Ｐゴシック" w:hAnsi="ＭＳ Ｐゴシック" w:cs="ＭＳ Ｐゴシック" w:hint="eastAsia"/>
          <w:color w:val="333333"/>
          <w:kern w:val="0"/>
          <w:sz w:val="22"/>
          <w:u w:val="single"/>
        </w:rPr>
        <w:t xml:space="preserve">説明を受けた方　 </w:t>
      </w:r>
      <w:r>
        <w:rPr>
          <w:rFonts w:ascii="ＭＳ Ｐゴシック" w:eastAsia="ＭＳ Ｐゴシック" w:hAnsi="ＭＳ Ｐゴシック" w:cs="ＭＳ Ｐゴシック" w:hint="eastAsia"/>
          <w:color w:val="333333"/>
          <w:kern w:val="0"/>
          <w:sz w:val="22"/>
          <w:u w:val="single"/>
        </w:rPr>
        <w:tab/>
        <w:t>氏名　　　　　　　　　　　　　　　　　　　印</w:t>
      </w:r>
    </w:p>
    <w:p w:rsidR="004012A3" w:rsidRPr="003877CD" w:rsidRDefault="004012A3" w:rsidP="004C02B6">
      <w:pPr>
        <w:ind w:left="324" w:hangingChars="135" w:hanging="324"/>
        <w:jc w:val="right"/>
        <w:rPr>
          <w:rFonts w:asciiTheme="minorEastAsia" w:hAnsiTheme="minorEastAsia"/>
          <w:sz w:val="24"/>
          <w:szCs w:val="24"/>
        </w:rPr>
      </w:pPr>
    </w:p>
    <w:sectPr w:rsidR="004012A3" w:rsidRPr="003877CD" w:rsidSect="0069767C">
      <w:footerReference w:type="default" r:id="rId8"/>
      <w:pgSz w:w="11906" w:h="16838"/>
      <w:pgMar w:top="1701" w:right="851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0B9C" w:rsidRDefault="007B0B9C" w:rsidP="0083459E">
      <w:r>
        <w:separator/>
      </w:r>
    </w:p>
  </w:endnote>
  <w:endnote w:type="continuationSeparator" w:id="0">
    <w:p w:rsidR="007B0B9C" w:rsidRDefault="007B0B9C" w:rsidP="008345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37946029"/>
      <w:docPartObj>
        <w:docPartGallery w:val="Page Numbers (Bottom of Page)"/>
        <w:docPartUnique/>
      </w:docPartObj>
    </w:sdtPr>
    <w:sdtContent>
      <w:p w:rsidR="00A26FAB" w:rsidRDefault="00A26FAB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A26FAB">
          <w:rPr>
            <w:noProof/>
            <w:lang w:val="ja-JP"/>
          </w:rPr>
          <w:t>1</w:t>
        </w:r>
        <w:r>
          <w:fldChar w:fldCharType="end"/>
        </w:r>
      </w:p>
    </w:sdtContent>
  </w:sdt>
  <w:p w:rsidR="0083459E" w:rsidRDefault="0083459E" w:rsidP="004012A3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0B9C" w:rsidRDefault="007B0B9C" w:rsidP="0083459E">
      <w:r>
        <w:separator/>
      </w:r>
    </w:p>
  </w:footnote>
  <w:footnote w:type="continuationSeparator" w:id="0">
    <w:p w:rsidR="007B0B9C" w:rsidRDefault="007B0B9C" w:rsidP="008345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D052B"/>
    <w:multiLevelType w:val="hybridMultilevel"/>
    <w:tmpl w:val="4B4E4D22"/>
    <w:lvl w:ilvl="0" w:tplc="A140A40E">
      <w:start w:val="1"/>
      <w:numFmt w:val="decimalEnclosedCircle"/>
      <w:lvlText w:val="%1"/>
      <w:lvlJc w:val="left"/>
      <w:pPr>
        <w:ind w:left="6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10" w:hanging="420"/>
      </w:pPr>
    </w:lvl>
  </w:abstractNum>
  <w:abstractNum w:abstractNumId="1">
    <w:nsid w:val="0E225D2D"/>
    <w:multiLevelType w:val="hybridMultilevel"/>
    <w:tmpl w:val="7EF291D2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182B7055"/>
    <w:multiLevelType w:val="hybridMultilevel"/>
    <w:tmpl w:val="9684D30C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200C1D69"/>
    <w:multiLevelType w:val="hybridMultilevel"/>
    <w:tmpl w:val="F29ABE56"/>
    <w:lvl w:ilvl="0" w:tplc="04090005">
      <w:start w:val="1"/>
      <w:numFmt w:val="bullet"/>
      <w:lvlText w:val="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">
    <w:nsid w:val="2B686FC9"/>
    <w:multiLevelType w:val="hybridMultilevel"/>
    <w:tmpl w:val="82B60274"/>
    <w:lvl w:ilvl="0" w:tplc="3B5A39EE">
      <w:start w:val="1"/>
      <w:numFmt w:val="decimal"/>
      <w:lvlText w:val="%1)"/>
      <w:lvlJc w:val="left"/>
      <w:pPr>
        <w:ind w:left="6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5">
    <w:nsid w:val="33E0591D"/>
    <w:multiLevelType w:val="hybridMultilevel"/>
    <w:tmpl w:val="0CBC05C6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>
    <w:nsid w:val="483B4025"/>
    <w:multiLevelType w:val="hybridMultilevel"/>
    <w:tmpl w:val="163443A4"/>
    <w:lvl w:ilvl="0" w:tplc="3B5A39EE">
      <w:start w:val="1"/>
      <w:numFmt w:val="decimal"/>
      <w:lvlText w:val="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>
    <w:nsid w:val="4C342B77"/>
    <w:multiLevelType w:val="hybridMultilevel"/>
    <w:tmpl w:val="83F84D9C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>
    <w:nsid w:val="4F996EE5"/>
    <w:multiLevelType w:val="hybridMultilevel"/>
    <w:tmpl w:val="50AAE422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>
    <w:nsid w:val="557C417B"/>
    <w:multiLevelType w:val="multilevel"/>
    <w:tmpl w:val="A0F8F7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60876CD1"/>
    <w:multiLevelType w:val="hybridMultilevel"/>
    <w:tmpl w:val="DE7CF618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>
    <w:nsid w:val="617641E4"/>
    <w:multiLevelType w:val="multilevel"/>
    <w:tmpl w:val="25EC15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21E4060"/>
    <w:multiLevelType w:val="multilevel"/>
    <w:tmpl w:val="BCA0F7AA"/>
    <w:lvl w:ilvl="0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74110FA7"/>
    <w:multiLevelType w:val="multilevel"/>
    <w:tmpl w:val="5BF8A6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767C439C"/>
    <w:multiLevelType w:val="hybridMultilevel"/>
    <w:tmpl w:val="348ADD0E"/>
    <w:lvl w:ilvl="0" w:tplc="25384430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5">
    <w:nsid w:val="78801D17"/>
    <w:multiLevelType w:val="hybridMultilevel"/>
    <w:tmpl w:val="48B486AC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9"/>
  </w:num>
  <w:num w:numId="2">
    <w:abstractNumId w:val="13"/>
  </w:num>
  <w:num w:numId="3">
    <w:abstractNumId w:val="10"/>
  </w:num>
  <w:num w:numId="4">
    <w:abstractNumId w:val="12"/>
  </w:num>
  <w:num w:numId="5">
    <w:abstractNumId w:val="3"/>
  </w:num>
  <w:num w:numId="6">
    <w:abstractNumId w:val="5"/>
  </w:num>
  <w:num w:numId="7">
    <w:abstractNumId w:val="1"/>
  </w:num>
  <w:num w:numId="8">
    <w:abstractNumId w:val="15"/>
  </w:num>
  <w:num w:numId="9">
    <w:abstractNumId w:val="2"/>
  </w:num>
  <w:num w:numId="10">
    <w:abstractNumId w:val="7"/>
  </w:num>
  <w:num w:numId="11">
    <w:abstractNumId w:val="8"/>
  </w:num>
  <w:num w:numId="12">
    <w:abstractNumId w:val="11"/>
  </w:num>
  <w:num w:numId="13">
    <w:abstractNumId w:val="4"/>
  </w:num>
  <w:num w:numId="14">
    <w:abstractNumId w:val="14"/>
  </w:num>
  <w:num w:numId="15">
    <w:abstractNumId w:val="6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5F66"/>
    <w:rsid w:val="000039EA"/>
    <w:rsid w:val="000D1C56"/>
    <w:rsid w:val="001004A6"/>
    <w:rsid w:val="001367A0"/>
    <w:rsid w:val="001A5502"/>
    <w:rsid w:val="002207C4"/>
    <w:rsid w:val="0022549D"/>
    <w:rsid w:val="00266892"/>
    <w:rsid w:val="002E4805"/>
    <w:rsid w:val="0038248D"/>
    <w:rsid w:val="00383F27"/>
    <w:rsid w:val="003877CD"/>
    <w:rsid w:val="003E5F66"/>
    <w:rsid w:val="004012A3"/>
    <w:rsid w:val="004B2D03"/>
    <w:rsid w:val="004C02B6"/>
    <w:rsid w:val="00607BD5"/>
    <w:rsid w:val="0069767C"/>
    <w:rsid w:val="006D08DC"/>
    <w:rsid w:val="006E154F"/>
    <w:rsid w:val="00744ABB"/>
    <w:rsid w:val="007A2ACD"/>
    <w:rsid w:val="007B0B9C"/>
    <w:rsid w:val="0083459E"/>
    <w:rsid w:val="008A2B67"/>
    <w:rsid w:val="008E0D67"/>
    <w:rsid w:val="008E6D65"/>
    <w:rsid w:val="00A2183F"/>
    <w:rsid w:val="00A26FAB"/>
    <w:rsid w:val="00A45BA8"/>
    <w:rsid w:val="00A67FBD"/>
    <w:rsid w:val="00BB1EE0"/>
    <w:rsid w:val="00BE7142"/>
    <w:rsid w:val="00C85D70"/>
    <w:rsid w:val="00CB65B9"/>
    <w:rsid w:val="00DA18C1"/>
    <w:rsid w:val="00EE0E0A"/>
    <w:rsid w:val="00F83862"/>
    <w:rsid w:val="00FD0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0"/>
    <w:uiPriority w:val="9"/>
    <w:qFormat/>
    <w:rsid w:val="00A67FBD"/>
    <w:pPr>
      <w:widowControl/>
      <w:spacing w:after="150"/>
      <w:jc w:val="left"/>
      <w:outlineLvl w:val="1"/>
    </w:pPr>
    <w:rPr>
      <w:rFonts w:ascii="ＭＳ Ｐゴシック" w:eastAsia="ＭＳ Ｐゴシック" w:hAnsi="ＭＳ Ｐゴシック" w:cs="ＭＳ Ｐゴシック"/>
      <w:b/>
      <w:bCs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3E5F66"/>
    <w:pPr>
      <w:widowControl/>
      <w:spacing w:before="75" w:after="150"/>
      <w:jc w:val="left"/>
    </w:pPr>
    <w:rPr>
      <w:rFonts w:ascii="ＭＳ Ｐゴシック" w:eastAsia="ＭＳ Ｐゴシック" w:hAnsi="ＭＳ Ｐゴシック" w:cs="ＭＳ Ｐゴシック"/>
      <w:kern w:val="0"/>
      <w:sz w:val="23"/>
      <w:szCs w:val="23"/>
    </w:rPr>
  </w:style>
  <w:style w:type="paragraph" w:customStyle="1" w:styleId="mmpara">
    <w:name w:val="mmpara"/>
    <w:basedOn w:val="a"/>
    <w:rsid w:val="003E5F66"/>
    <w:pPr>
      <w:widowControl/>
      <w:spacing w:after="300" w:line="360" w:lineRule="atLeast"/>
      <w:ind w:firstLine="240"/>
      <w:jc w:val="left"/>
    </w:pPr>
    <w:rPr>
      <w:rFonts w:ascii="Arial" w:eastAsia="ＭＳ Ｐゴシック" w:hAnsi="Arial" w:cs="Arial"/>
      <w:color w:val="000000"/>
      <w:kern w:val="0"/>
      <w:sz w:val="20"/>
      <w:szCs w:val="20"/>
    </w:rPr>
  </w:style>
  <w:style w:type="table" w:styleId="a3">
    <w:name w:val="Table Grid"/>
    <w:basedOn w:val="a1"/>
    <w:uiPriority w:val="59"/>
    <w:rsid w:val="00F8386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83862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83459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3459E"/>
  </w:style>
  <w:style w:type="paragraph" w:styleId="a7">
    <w:name w:val="footer"/>
    <w:basedOn w:val="a"/>
    <w:link w:val="a8"/>
    <w:uiPriority w:val="99"/>
    <w:unhideWhenUsed/>
    <w:rsid w:val="0083459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3459E"/>
  </w:style>
  <w:style w:type="paragraph" w:styleId="a9">
    <w:name w:val="Balloon Text"/>
    <w:basedOn w:val="a"/>
    <w:link w:val="aa"/>
    <w:uiPriority w:val="99"/>
    <w:semiHidden/>
    <w:unhideWhenUsed/>
    <w:rsid w:val="0083459E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83459E"/>
    <w:rPr>
      <w:rFonts w:asciiTheme="majorHAnsi" w:eastAsiaTheme="majorEastAsia" w:hAnsiTheme="majorHAnsi" w:cstheme="majorBidi"/>
      <w:sz w:val="18"/>
      <w:szCs w:val="18"/>
    </w:rPr>
  </w:style>
  <w:style w:type="character" w:customStyle="1" w:styleId="20">
    <w:name w:val="見出し 2 (文字)"/>
    <w:basedOn w:val="a0"/>
    <w:link w:val="2"/>
    <w:uiPriority w:val="9"/>
    <w:rsid w:val="00A67FBD"/>
    <w:rPr>
      <w:rFonts w:ascii="ＭＳ Ｐゴシック" w:eastAsia="ＭＳ Ｐゴシック" w:hAnsi="ＭＳ Ｐゴシック" w:cs="ＭＳ Ｐゴシック"/>
      <w:b/>
      <w:bCs/>
      <w:kern w:val="0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0"/>
    <w:uiPriority w:val="9"/>
    <w:qFormat/>
    <w:rsid w:val="00A67FBD"/>
    <w:pPr>
      <w:widowControl/>
      <w:spacing w:after="150"/>
      <w:jc w:val="left"/>
      <w:outlineLvl w:val="1"/>
    </w:pPr>
    <w:rPr>
      <w:rFonts w:ascii="ＭＳ Ｐゴシック" w:eastAsia="ＭＳ Ｐゴシック" w:hAnsi="ＭＳ Ｐゴシック" w:cs="ＭＳ Ｐゴシック"/>
      <w:b/>
      <w:bCs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3E5F66"/>
    <w:pPr>
      <w:widowControl/>
      <w:spacing w:before="75" w:after="150"/>
      <w:jc w:val="left"/>
    </w:pPr>
    <w:rPr>
      <w:rFonts w:ascii="ＭＳ Ｐゴシック" w:eastAsia="ＭＳ Ｐゴシック" w:hAnsi="ＭＳ Ｐゴシック" w:cs="ＭＳ Ｐゴシック"/>
      <w:kern w:val="0"/>
      <w:sz w:val="23"/>
      <w:szCs w:val="23"/>
    </w:rPr>
  </w:style>
  <w:style w:type="paragraph" w:customStyle="1" w:styleId="mmpara">
    <w:name w:val="mmpara"/>
    <w:basedOn w:val="a"/>
    <w:rsid w:val="003E5F66"/>
    <w:pPr>
      <w:widowControl/>
      <w:spacing w:after="300" w:line="360" w:lineRule="atLeast"/>
      <w:ind w:firstLine="240"/>
      <w:jc w:val="left"/>
    </w:pPr>
    <w:rPr>
      <w:rFonts w:ascii="Arial" w:eastAsia="ＭＳ Ｐゴシック" w:hAnsi="Arial" w:cs="Arial"/>
      <w:color w:val="000000"/>
      <w:kern w:val="0"/>
      <w:sz w:val="20"/>
      <w:szCs w:val="20"/>
    </w:rPr>
  </w:style>
  <w:style w:type="table" w:styleId="a3">
    <w:name w:val="Table Grid"/>
    <w:basedOn w:val="a1"/>
    <w:uiPriority w:val="59"/>
    <w:rsid w:val="00F8386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83862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83459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3459E"/>
  </w:style>
  <w:style w:type="paragraph" w:styleId="a7">
    <w:name w:val="footer"/>
    <w:basedOn w:val="a"/>
    <w:link w:val="a8"/>
    <w:uiPriority w:val="99"/>
    <w:unhideWhenUsed/>
    <w:rsid w:val="0083459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3459E"/>
  </w:style>
  <w:style w:type="paragraph" w:styleId="a9">
    <w:name w:val="Balloon Text"/>
    <w:basedOn w:val="a"/>
    <w:link w:val="aa"/>
    <w:uiPriority w:val="99"/>
    <w:semiHidden/>
    <w:unhideWhenUsed/>
    <w:rsid w:val="0083459E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83459E"/>
    <w:rPr>
      <w:rFonts w:asciiTheme="majorHAnsi" w:eastAsiaTheme="majorEastAsia" w:hAnsiTheme="majorHAnsi" w:cstheme="majorBidi"/>
      <w:sz w:val="18"/>
      <w:szCs w:val="18"/>
    </w:rPr>
  </w:style>
  <w:style w:type="character" w:customStyle="1" w:styleId="20">
    <w:name w:val="見出し 2 (文字)"/>
    <w:basedOn w:val="a0"/>
    <w:link w:val="2"/>
    <w:uiPriority w:val="9"/>
    <w:rsid w:val="00A67FBD"/>
    <w:rPr>
      <w:rFonts w:ascii="ＭＳ Ｐゴシック" w:eastAsia="ＭＳ Ｐゴシック" w:hAnsi="ＭＳ Ｐゴシック" w:cs="ＭＳ Ｐゴシック"/>
      <w:b/>
      <w:bCs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43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3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1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654520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978101462">
              <w:marLeft w:val="75"/>
              <w:marRight w:val="75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2</Pages>
  <Words>195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kmakino</dc:creator>
  <cp:lastModifiedBy>kmakino</cp:lastModifiedBy>
  <cp:revision>16</cp:revision>
  <cp:lastPrinted>2012-03-12T08:59:00Z</cp:lastPrinted>
  <dcterms:created xsi:type="dcterms:W3CDTF">2011-12-30T13:59:00Z</dcterms:created>
  <dcterms:modified xsi:type="dcterms:W3CDTF">2012-03-12T08:59:00Z</dcterms:modified>
</cp:coreProperties>
</file>